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97" w:rsidRPr="00B25051" w:rsidRDefault="002A6D97" w:rsidP="002A6D97">
      <w:pPr>
        <w:pStyle w:val="a3"/>
        <w:ind w:left="0"/>
        <w:rPr>
          <w:sz w:val="20"/>
        </w:rPr>
      </w:pPr>
    </w:p>
    <w:p w:rsidR="002A6D97" w:rsidRPr="002A6D97" w:rsidRDefault="002A6D97" w:rsidP="002A6D97">
      <w:pPr>
        <w:tabs>
          <w:tab w:val="left" w:pos="6394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A6D97">
        <w:rPr>
          <w:rFonts w:ascii="Times New Roman" w:hAnsi="Times New Roman" w:cs="Times New Roman"/>
          <w:sz w:val="28"/>
          <w:szCs w:val="28"/>
          <w:lang w:val="ru-RU" w:eastAsia="ru-RU" w:bidi="ru-RU"/>
        </w:rPr>
        <w:t>МУНИЦИПАЛЬНОЕ БЮДЖЕТНОЕ ДОШКОЛЬНОЕ ОБРАЗОВАТЕЛ</w:t>
      </w:r>
      <w:r w:rsidRPr="002A6D97">
        <w:rPr>
          <w:rFonts w:ascii="Times New Roman" w:hAnsi="Times New Roman" w:cs="Times New Roman"/>
          <w:sz w:val="28"/>
          <w:szCs w:val="28"/>
          <w:lang w:val="ru-RU" w:eastAsia="ru-RU" w:bidi="ru-RU"/>
        </w:rPr>
        <w:t>Ь</w:t>
      </w:r>
      <w:r w:rsidRPr="002A6D97">
        <w:rPr>
          <w:rFonts w:ascii="Times New Roman" w:hAnsi="Times New Roman" w:cs="Times New Roman"/>
          <w:sz w:val="28"/>
          <w:szCs w:val="28"/>
          <w:lang w:val="ru-RU" w:eastAsia="ru-RU" w:bidi="ru-RU"/>
        </w:rPr>
        <w:t>НОЕ УЧРЕЖДЕНИЕ «ДЕТСКИЙ САД КОМБИНИРОВАННОГО ВИДА №1»</w:t>
      </w:r>
    </w:p>
    <w:p w:rsidR="002A6D97" w:rsidRDefault="002A6D97" w:rsidP="002A6D97">
      <w:pPr>
        <w:tabs>
          <w:tab w:val="left" w:pos="6394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A6D97">
        <w:rPr>
          <w:rFonts w:ascii="Times New Roman" w:hAnsi="Times New Roman" w:cs="Times New Roman"/>
          <w:sz w:val="28"/>
          <w:szCs w:val="28"/>
          <w:lang w:val="ru-RU" w:eastAsia="ru-RU" w:bidi="ru-RU"/>
        </w:rPr>
        <w:t>3005009, Российская Федерация, Курская область, город Курск, ул. Бутко, 21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 </w:t>
      </w:r>
      <w:r w:rsidRPr="002A6D97">
        <w:rPr>
          <w:rFonts w:ascii="Times New Roman" w:hAnsi="Times New Roman" w:cs="Times New Roman"/>
          <w:sz w:val="28"/>
          <w:szCs w:val="28"/>
          <w:lang w:val="ru-RU" w:eastAsia="ru-RU" w:bidi="ru-RU"/>
        </w:rPr>
        <w:t>телефон: (4712)55-24-87, 34-47-18</w:t>
      </w:r>
    </w:p>
    <w:p w:rsidR="002A6D97" w:rsidRPr="002A6D97" w:rsidRDefault="002A6D97" w:rsidP="002A6D97">
      <w:pPr>
        <w:tabs>
          <w:tab w:val="left" w:pos="6394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  <w:r w:rsidRPr="002A6D97">
        <w:rPr>
          <w:rFonts w:ascii="Times New Roman" w:hAnsi="Times New Roman" w:cs="Times New Roman"/>
          <w:sz w:val="28"/>
          <w:szCs w:val="28"/>
          <w:lang w:val="ru-RU" w:eastAsia="ru-RU" w:bidi="ru-RU"/>
        </w:rPr>
        <w:t>________________________________________________________________</w:t>
      </w:r>
    </w:p>
    <w:p w:rsidR="002A6D97" w:rsidRPr="002A6D97" w:rsidRDefault="002A6D97" w:rsidP="002A6D9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51"/>
      </w:tblGrid>
      <w:tr w:rsidR="002A6D97" w:rsidRPr="002C5739" w:rsidTr="008B6AF6">
        <w:trPr>
          <w:jc w:val="center"/>
        </w:trPr>
        <w:tc>
          <w:tcPr>
            <w:tcW w:w="4423" w:type="dxa"/>
          </w:tcPr>
          <w:p w:rsidR="002A6D97" w:rsidRPr="002A6D97" w:rsidRDefault="002A6D97" w:rsidP="002A6D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ПРИНЯТО</w:t>
            </w:r>
          </w:p>
          <w:p w:rsidR="002A6D97" w:rsidRPr="002A6D97" w:rsidRDefault="002A6D97" w:rsidP="002A6D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педагогическом совете</w:t>
            </w:r>
          </w:p>
          <w:p w:rsidR="002A6D97" w:rsidRPr="002A6D97" w:rsidRDefault="002A6D97" w:rsidP="002A6D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«Детский сад</w:t>
            </w:r>
          </w:p>
          <w:p w:rsidR="002A6D97" w:rsidRPr="002A6D97" w:rsidRDefault="002A6D97" w:rsidP="002A6D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комбинированного вида №1»</w:t>
            </w:r>
          </w:p>
          <w:p w:rsidR="002A6D97" w:rsidRPr="002A6D97" w:rsidRDefault="002A6D97" w:rsidP="002A6D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2A6D97" w:rsidRPr="002A6D97" w:rsidRDefault="002A6D97" w:rsidP="002A6D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«31» августа 2023 г</w:t>
            </w:r>
          </w:p>
        </w:tc>
        <w:tc>
          <w:tcPr>
            <w:tcW w:w="4451" w:type="dxa"/>
          </w:tcPr>
          <w:p w:rsidR="002A6D97" w:rsidRPr="002A6D97" w:rsidRDefault="002A6D97" w:rsidP="002A6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2A6D97" w:rsidRPr="002A6D97" w:rsidRDefault="002A6D97" w:rsidP="002A6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Приказом № 186</w:t>
            </w:r>
          </w:p>
          <w:p w:rsidR="002A6D97" w:rsidRPr="002A6D97" w:rsidRDefault="002A6D97" w:rsidP="002A6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«31» августа 2023</w:t>
            </w:r>
          </w:p>
          <w:p w:rsidR="002A6D97" w:rsidRPr="002A6D97" w:rsidRDefault="002A6D97" w:rsidP="002A6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 МБДОУ «Детский сад</w:t>
            </w:r>
          </w:p>
          <w:p w:rsidR="002A6D97" w:rsidRPr="002A6D97" w:rsidRDefault="002A6D97" w:rsidP="002A6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комбинированного вида  №1»</w:t>
            </w:r>
          </w:p>
          <w:p w:rsidR="002A6D97" w:rsidRPr="002A6D97" w:rsidRDefault="002A6D97" w:rsidP="002A6D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______________А.В. </w:t>
            </w:r>
            <w:proofErr w:type="spellStart"/>
            <w:r w:rsidRPr="002A6D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Печёрская</w:t>
            </w:r>
            <w:proofErr w:type="spellEnd"/>
          </w:p>
        </w:tc>
      </w:tr>
    </w:tbl>
    <w:p w:rsidR="002A6D97" w:rsidRPr="002A6D97" w:rsidRDefault="002A6D97" w:rsidP="002A6D97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 w:eastAsia="ru-RU" w:bidi="ru-RU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4451"/>
      </w:tblGrid>
      <w:tr w:rsidR="002A6D97" w:rsidRPr="002C5739" w:rsidTr="008B6AF6">
        <w:trPr>
          <w:jc w:val="center"/>
        </w:trPr>
        <w:tc>
          <w:tcPr>
            <w:tcW w:w="4423" w:type="dxa"/>
          </w:tcPr>
          <w:p w:rsidR="002A6D97" w:rsidRPr="002A6D97" w:rsidRDefault="002A6D97" w:rsidP="002A6D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4451" w:type="dxa"/>
          </w:tcPr>
          <w:p w:rsidR="002A6D97" w:rsidRPr="002A6D97" w:rsidRDefault="002C5739" w:rsidP="002A6D97">
            <w:pPr>
              <w:rPr>
                <w:rFonts w:ascii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909D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FB3CB9" wp14:editId="71557346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81915</wp:posOffset>
                      </wp:positionV>
                      <wp:extent cx="2592070" cy="1041400"/>
                      <wp:effectExtent l="0" t="0" r="17780" b="25400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070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5739" w:rsidRPr="003909DA" w:rsidRDefault="002C5739" w:rsidP="002C5739">
                                  <w:pPr>
                                    <w:spacing w:before="0" w:beforeAutospacing="0" w:after="0" w:afterAutospacing="0"/>
                                    <w:suppressOverlap/>
                                    <w:jc w:val="center"/>
                                    <w:rPr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</w:pPr>
                                  <w:r w:rsidRPr="003909DA">
                                    <w:rPr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  <w:t>ДОКУМЕНТ ПОДПИСАН</w:t>
                                  </w:r>
                                </w:p>
                                <w:p w:rsidR="002C5739" w:rsidRPr="003909DA" w:rsidRDefault="002C5739" w:rsidP="002C5739">
                                  <w:pPr>
                                    <w:spacing w:before="0" w:beforeAutospacing="0" w:after="0" w:afterAutospacing="0"/>
                                    <w:suppressOverlap/>
                                    <w:jc w:val="center"/>
                                    <w:rPr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</w:pPr>
                                  <w:r w:rsidRPr="003909DA">
                                    <w:rPr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  <w:t>ЭЛЕКТРОННОЙ ПОДПИСЬЮ</w:t>
                                  </w:r>
                                </w:p>
                                <w:p w:rsidR="002C5739" w:rsidRPr="002C5739" w:rsidRDefault="002C5739" w:rsidP="002C5739">
                                  <w:pPr>
                                    <w:spacing w:before="0" w:beforeAutospacing="0" w:after="0" w:afterAutospacing="0"/>
                                    <w:ind w:left="1335" w:hanging="1335"/>
                                    <w:suppressOverlap/>
                                    <w:rPr>
                                      <w:b/>
                                      <w:sz w:val="18"/>
                                      <w:szCs w:val="24"/>
                                      <w:lang w:val="ru-RU"/>
                                    </w:rPr>
                                  </w:pPr>
                                  <w:r w:rsidRPr="003909DA">
                                    <w:rPr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  <w:t>Сертификат</w:t>
                                  </w:r>
                                  <w:r w:rsidRPr="002C5739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‎</w:t>
                                  </w:r>
                                  <w:r w:rsidRPr="002C5739">
                                    <w:rPr>
                                      <w:rFonts w:ascii="Courier" w:hAnsi="Courier" w:cs="Courier"/>
                                      <w:sz w:val="11"/>
                                      <w:szCs w:val="17"/>
                                      <w:lang w:val="ru-RU"/>
                                    </w:rPr>
                                    <w:t xml:space="preserve">‎ </w:t>
                                  </w:r>
                                  <w:r w:rsidRPr="002C5739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00 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cc</w:t>
                                  </w:r>
                                  <w:r w:rsidRPr="002C5739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66 5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f</w:t>
                                  </w:r>
                                  <w:r w:rsidRPr="002C5739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58 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d</w:t>
                                  </w:r>
                                  <w:r w:rsidRPr="002C5739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0 1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f</w:t>
                                  </w:r>
                                  <w:r w:rsidRPr="002C5739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a</w:t>
                                  </w:r>
                                  <w:r w:rsidRPr="002C5739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1 38 10 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c</w:t>
                                  </w:r>
                                  <w:r w:rsidRPr="002C5739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0 7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a</w:t>
                                  </w:r>
                                  <w:r w:rsidRPr="002C5739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ec</w:t>
                                  </w:r>
                                  <w:proofErr w:type="spellEnd"/>
                                  <w:r w:rsidRPr="002C5739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a</w:t>
                                  </w:r>
                                  <w:r w:rsidRPr="002C5739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9 </w:t>
                                  </w:r>
                                  <w:proofErr w:type="spellStart"/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af</w:t>
                                  </w:r>
                                  <w:proofErr w:type="spellEnd"/>
                                  <w:r w:rsidRPr="002C5739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86 </w:t>
                                  </w:r>
                                  <w:r w:rsidRPr="003909DA">
                                    <w:rPr>
                                      <w:sz w:val="18"/>
                                      <w:szCs w:val="24"/>
                                    </w:rPr>
                                    <w:t>a</w:t>
                                  </w:r>
                                  <w:r w:rsidRPr="002C5739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>4</w:t>
                                  </w:r>
                                </w:p>
                                <w:p w:rsidR="002C5739" w:rsidRPr="002C5739" w:rsidRDefault="002C5739" w:rsidP="002C5739">
                                  <w:pPr>
                                    <w:spacing w:before="0" w:beforeAutospacing="0" w:after="0" w:afterAutospacing="0"/>
                                    <w:ind w:left="1335" w:hanging="1335"/>
                                    <w:suppressOverlap/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</w:pPr>
                                  <w:r w:rsidRPr="003909DA">
                                    <w:rPr>
                                      <w:b/>
                                      <w:sz w:val="18"/>
                                      <w:szCs w:val="24"/>
                                      <w:lang w:val="x-none"/>
                                    </w:rPr>
                                    <w:t>Владелец</w:t>
                                  </w:r>
                                  <w:r w:rsidRPr="002C5739">
                                    <w:rPr>
                                      <w:sz w:val="18"/>
                                      <w:szCs w:val="24"/>
                                      <w:lang w:val="ru-RU"/>
                                    </w:rPr>
                                    <w:t xml:space="preserve"> Печерская Анжела Владимировна</w:t>
                                  </w:r>
                                </w:p>
                                <w:p w:rsidR="002C5739" w:rsidRPr="002C5739" w:rsidRDefault="002C5739" w:rsidP="002C5739">
                                  <w:pPr>
                                    <w:rPr>
                                      <w:sz w:val="20"/>
                                      <w:lang w:val="ru-RU"/>
                                    </w:rPr>
                                  </w:pPr>
                                  <w:r w:rsidRPr="002C5739">
                                    <w:rPr>
                                      <w:b/>
                                      <w:bCs/>
                                      <w:sz w:val="20"/>
                                      <w:szCs w:val="24"/>
                                      <w:lang w:val="ru-RU"/>
                                    </w:rPr>
                                    <w:t xml:space="preserve">Действителен </w:t>
                                  </w:r>
                                  <w:r w:rsidRPr="002C5739">
                                    <w:rPr>
                                      <w:bCs/>
                                      <w:sz w:val="20"/>
                                      <w:szCs w:val="24"/>
                                      <w:lang w:val="ru-RU"/>
                                    </w:rPr>
                                    <w:t>с 20.03.2024 по 13.06.2025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12.1pt;margin-top:6.45pt;width:204.1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">
                      <v:textbox>
                        <w:txbxContent>
                          <w:p w:rsidR="002C5739" w:rsidRPr="003909DA" w:rsidRDefault="002C5739" w:rsidP="002C5739">
                            <w:pPr>
                              <w:spacing w:before="0" w:beforeAutospacing="0" w:after="0" w:afterAutospacing="0"/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:rsidR="002C5739" w:rsidRPr="003909DA" w:rsidRDefault="002C5739" w:rsidP="002C5739">
                            <w:pPr>
                              <w:spacing w:before="0" w:beforeAutospacing="0" w:after="0" w:afterAutospacing="0"/>
                              <w:suppressOverlap/>
                              <w:jc w:val="center"/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:rsidR="002C5739" w:rsidRPr="002C5739" w:rsidRDefault="002C5739" w:rsidP="002C5739">
                            <w:pPr>
                              <w:spacing w:before="0" w:beforeAutospacing="0" w:after="0" w:afterAutospacing="0"/>
                              <w:ind w:left="1335" w:hanging="1335"/>
                              <w:suppressOverlap/>
                              <w:rPr>
                                <w:b/>
                                <w:sz w:val="18"/>
                                <w:szCs w:val="24"/>
                                <w:lang w:val="ru-RU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2C5739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‎</w:t>
                            </w:r>
                            <w:r w:rsidRPr="002C5739">
                              <w:rPr>
                                <w:rFonts w:ascii="Courier" w:hAnsi="Courier" w:cs="Courier"/>
                                <w:sz w:val="11"/>
                                <w:szCs w:val="17"/>
                                <w:lang w:val="ru-RU"/>
                              </w:rPr>
                              <w:t xml:space="preserve">‎ </w:t>
                            </w:r>
                            <w:r w:rsidRPr="002C5739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00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cc</w:t>
                            </w:r>
                            <w:r w:rsidRPr="002C5739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66 5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f</w:t>
                            </w:r>
                            <w:r w:rsidRPr="002C5739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58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d</w:t>
                            </w:r>
                            <w:r w:rsidRPr="002C5739">
                              <w:rPr>
                                <w:sz w:val="18"/>
                                <w:szCs w:val="24"/>
                                <w:lang w:val="ru-RU"/>
                              </w:rPr>
                              <w:t>0 1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f</w:t>
                            </w:r>
                            <w:r w:rsidRPr="002C5739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a</w:t>
                            </w:r>
                            <w:r w:rsidRPr="002C5739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1 38 10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c</w:t>
                            </w:r>
                            <w:r w:rsidRPr="002C5739">
                              <w:rPr>
                                <w:sz w:val="18"/>
                                <w:szCs w:val="24"/>
                                <w:lang w:val="ru-RU"/>
                              </w:rPr>
                              <w:t>0 7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a</w:t>
                            </w:r>
                            <w:r w:rsidRPr="002C5739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</w:rPr>
                              <w:t>ec</w:t>
                            </w:r>
                            <w:proofErr w:type="spellEnd"/>
                            <w:r w:rsidRPr="002C5739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a</w:t>
                            </w:r>
                            <w:r w:rsidRPr="002C5739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9 </w:t>
                            </w:r>
                            <w:proofErr w:type="spellStart"/>
                            <w:r w:rsidRPr="003909DA">
                              <w:rPr>
                                <w:sz w:val="18"/>
                                <w:szCs w:val="24"/>
                              </w:rPr>
                              <w:t>af</w:t>
                            </w:r>
                            <w:proofErr w:type="spellEnd"/>
                            <w:r w:rsidRPr="002C5739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86 </w:t>
                            </w:r>
                            <w:r w:rsidRPr="003909DA">
                              <w:rPr>
                                <w:sz w:val="18"/>
                                <w:szCs w:val="24"/>
                              </w:rPr>
                              <w:t>a</w:t>
                            </w:r>
                            <w:r w:rsidRPr="002C5739">
                              <w:rPr>
                                <w:sz w:val="18"/>
                                <w:szCs w:val="24"/>
                                <w:lang w:val="ru-RU"/>
                              </w:rPr>
                              <w:t>4</w:t>
                            </w:r>
                          </w:p>
                          <w:p w:rsidR="002C5739" w:rsidRPr="002C5739" w:rsidRDefault="002C5739" w:rsidP="002C5739">
                            <w:pPr>
                              <w:spacing w:before="0" w:beforeAutospacing="0" w:after="0" w:afterAutospacing="0"/>
                              <w:ind w:left="1335" w:hanging="1335"/>
                              <w:suppressOverlap/>
                              <w:rPr>
                                <w:sz w:val="18"/>
                                <w:szCs w:val="24"/>
                                <w:lang w:val="ru-RU"/>
                              </w:rPr>
                            </w:pPr>
                            <w:r w:rsidRPr="003909DA">
                              <w:rPr>
                                <w:b/>
                                <w:sz w:val="18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2C5739">
                              <w:rPr>
                                <w:sz w:val="18"/>
                                <w:szCs w:val="24"/>
                                <w:lang w:val="ru-RU"/>
                              </w:rPr>
                              <w:t xml:space="preserve"> Печерская Анжела Владимировна</w:t>
                            </w:r>
                          </w:p>
                          <w:p w:rsidR="002C5739" w:rsidRPr="002C5739" w:rsidRDefault="002C5739" w:rsidP="002C5739">
                            <w:pPr>
                              <w:rPr>
                                <w:sz w:val="20"/>
                                <w:lang w:val="ru-RU"/>
                              </w:rPr>
                            </w:pPr>
                            <w:r w:rsidRPr="002C5739">
                              <w:rPr>
                                <w:b/>
                                <w:bCs/>
                                <w:sz w:val="20"/>
                                <w:szCs w:val="24"/>
                                <w:lang w:val="ru-RU"/>
                              </w:rPr>
                              <w:t xml:space="preserve">Действителен </w:t>
                            </w:r>
                            <w:r w:rsidRPr="002C5739">
                              <w:rPr>
                                <w:bCs/>
                                <w:sz w:val="20"/>
                                <w:szCs w:val="24"/>
                                <w:lang w:val="ru-RU"/>
                              </w:rPr>
                              <w:t>с 20.03.2024 по 13.06.2025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A6D97" w:rsidRPr="002A6D97" w:rsidRDefault="002A6D97" w:rsidP="002A6D9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2A6D97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Согласовано</w:t>
      </w:r>
    </w:p>
    <w:p w:rsidR="002A6D97" w:rsidRPr="002A6D97" w:rsidRDefault="002A6D97" w:rsidP="002A6D9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2A6D97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на заседании родительского </w:t>
      </w:r>
    </w:p>
    <w:p w:rsidR="002A6D97" w:rsidRPr="002A6D97" w:rsidRDefault="002A6D97" w:rsidP="002A6D9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2A6D97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комитета </w:t>
      </w:r>
    </w:p>
    <w:p w:rsidR="002A6D97" w:rsidRPr="002A6D97" w:rsidRDefault="002A6D97" w:rsidP="002A6D9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2A6D97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Протокол №1</w:t>
      </w:r>
    </w:p>
    <w:p w:rsidR="002A6D97" w:rsidRPr="002C5739" w:rsidRDefault="002A6D97" w:rsidP="002A6D9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2A6D97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</w:t>
      </w:r>
      <w:r w:rsidRPr="002C5739">
        <w:rPr>
          <w:rFonts w:ascii="Times New Roman" w:hAnsi="Times New Roman" w:cs="Times New Roman"/>
          <w:sz w:val="24"/>
          <w:szCs w:val="24"/>
          <w:lang w:val="ru-RU" w:eastAsia="ru-RU" w:bidi="ru-RU"/>
        </w:rPr>
        <w:t>от «31» августа 2023 г</w:t>
      </w:r>
    </w:p>
    <w:p w:rsidR="002A6D97" w:rsidRPr="002A6D97" w:rsidRDefault="002A6D97" w:rsidP="002A6D9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2A6D97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Председатель </w:t>
      </w:r>
      <w:proofErr w:type="gramStart"/>
      <w:r w:rsidRPr="002A6D97">
        <w:rPr>
          <w:rFonts w:ascii="Times New Roman" w:hAnsi="Times New Roman" w:cs="Times New Roman"/>
          <w:sz w:val="24"/>
          <w:szCs w:val="24"/>
          <w:lang w:val="ru-RU" w:eastAsia="ru-RU" w:bidi="ru-RU"/>
        </w:rPr>
        <w:t>родительского</w:t>
      </w:r>
      <w:proofErr w:type="gramEnd"/>
      <w:r w:rsidRPr="002A6D97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</w:t>
      </w:r>
    </w:p>
    <w:p w:rsidR="002A6D97" w:rsidRPr="002A6D97" w:rsidRDefault="002A6D97" w:rsidP="002A6D9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2A6D97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комитета</w:t>
      </w:r>
      <w:bookmarkStart w:id="0" w:name="_GoBack"/>
      <w:bookmarkEnd w:id="0"/>
    </w:p>
    <w:p w:rsidR="002A6D97" w:rsidRPr="002A6D97" w:rsidRDefault="002A6D97" w:rsidP="002A6D9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2A6D97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МБДОУ «Детский сад</w:t>
      </w:r>
    </w:p>
    <w:p w:rsidR="002A6D97" w:rsidRPr="002C5739" w:rsidRDefault="002A6D97" w:rsidP="002A6D9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2A6D97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</w:t>
      </w:r>
      <w:r w:rsidRPr="002C5739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комбинированного вида №1» </w:t>
      </w:r>
    </w:p>
    <w:p w:rsidR="002A6D97" w:rsidRPr="002C5739" w:rsidRDefault="002A6D97" w:rsidP="002A6D9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 w:eastAsia="ru-RU" w:bidi="ru-RU"/>
        </w:rPr>
      </w:pPr>
      <w:r w:rsidRPr="002C5739">
        <w:rPr>
          <w:rFonts w:ascii="Times New Roman" w:hAnsi="Times New Roman" w:cs="Times New Roman"/>
          <w:sz w:val="24"/>
          <w:szCs w:val="24"/>
          <w:lang w:val="ru-RU" w:eastAsia="ru-RU" w:bidi="ru-RU"/>
        </w:rPr>
        <w:t xml:space="preserve">              ____________Ю.В. Калугина</w:t>
      </w:r>
    </w:p>
    <w:p w:rsidR="002A6D97" w:rsidRPr="002C5739" w:rsidRDefault="002A6D97" w:rsidP="002A6D97">
      <w:pPr>
        <w:spacing w:before="0" w:beforeAutospacing="0" w:after="0" w:afterAutospacing="0"/>
        <w:rPr>
          <w:sz w:val="24"/>
          <w:szCs w:val="24"/>
          <w:lang w:val="ru-RU" w:eastAsia="ru-RU" w:bidi="ru-RU"/>
        </w:rPr>
      </w:pPr>
    </w:p>
    <w:p w:rsidR="002A6D97" w:rsidRPr="00FD1DBC" w:rsidRDefault="002A6D97" w:rsidP="002A6D97">
      <w:pPr>
        <w:pStyle w:val="a3"/>
        <w:ind w:left="0"/>
        <w:rPr>
          <w:sz w:val="38"/>
        </w:rPr>
      </w:pPr>
    </w:p>
    <w:p w:rsidR="002A6D97" w:rsidRPr="002A6D97" w:rsidRDefault="002A6D97" w:rsidP="002A6D97">
      <w:pPr>
        <w:rPr>
          <w:sz w:val="24"/>
          <w:szCs w:val="24"/>
          <w:lang w:val="ru-RU" w:eastAsia="ru-RU" w:bidi="ru-RU"/>
        </w:rPr>
      </w:pPr>
    </w:p>
    <w:p w:rsidR="00003039" w:rsidRPr="00F27642" w:rsidRDefault="00003039" w:rsidP="00003039">
      <w:pPr>
        <w:pStyle w:val="a3"/>
        <w:spacing w:before="7"/>
        <w:ind w:left="0"/>
        <w:jc w:val="left"/>
        <w:rPr>
          <w:sz w:val="38"/>
        </w:rPr>
      </w:pPr>
    </w:p>
    <w:p w:rsidR="00003039" w:rsidRPr="00003039" w:rsidRDefault="00003039" w:rsidP="000030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30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Положение </w:t>
      </w:r>
      <w:r w:rsidRPr="00003039">
        <w:rPr>
          <w:rFonts w:cstheme="minorHAnsi"/>
          <w:b/>
          <w:color w:val="000000"/>
          <w:sz w:val="28"/>
          <w:szCs w:val="28"/>
          <w:lang w:val="ru-RU"/>
        </w:rPr>
        <w:t>об организации питания воспитанников</w:t>
      </w:r>
    </w:p>
    <w:p w:rsidR="00003039" w:rsidRPr="00003039" w:rsidRDefault="00003039" w:rsidP="000030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303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</w:t>
      </w:r>
      <w:r w:rsidRPr="00003039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003039">
        <w:rPr>
          <w:rFonts w:ascii="Times New Roman" w:hAnsi="Times New Roman" w:cs="Times New Roman"/>
          <w:b/>
          <w:sz w:val="28"/>
          <w:szCs w:val="28"/>
          <w:lang w:val="ru-RU"/>
        </w:rPr>
        <w:t>бюджетного</w:t>
      </w:r>
      <w:r w:rsidRPr="00003039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003039">
        <w:rPr>
          <w:rFonts w:ascii="Times New Roman" w:hAnsi="Times New Roman" w:cs="Times New Roman"/>
          <w:b/>
          <w:sz w:val="28"/>
          <w:szCs w:val="28"/>
          <w:lang w:val="ru-RU"/>
        </w:rPr>
        <w:t>дошкольного</w:t>
      </w:r>
      <w:r w:rsidRPr="00003039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003039">
        <w:rPr>
          <w:rFonts w:ascii="Times New Roman" w:hAnsi="Times New Roman" w:cs="Times New Roman"/>
          <w:b/>
          <w:sz w:val="28"/>
          <w:szCs w:val="28"/>
          <w:lang w:val="ru-RU"/>
        </w:rPr>
        <w:t>образовательного</w:t>
      </w:r>
    </w:p>
    <w:p w:rsidR="00003039" w:rsidRDefault="00003039" w:rsidP="0000303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03039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Pr="00003039">
        <w:rPr>
          <w:rFonts w:ascii="Times New Roman" w:hAnsi="Times New Roman" w:cs="Times New Roman"/>
          <w:b/>
          <w:sz w:val="28"/>
          <w:szCs w:val="28"/>
          <w:lang w:val="ru-RU"/>
        </w:rPr>
        <w:t>учреждения «Детский</w:t>
      </w:r>
      <w:r w:rsidRPr="0000303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>с</w:t>
      </w:r>
      <w:r w:rsidRPr="00003039">
        <w:rPr>
          <w:rFonts w:ascii="Times New Roman" w:hAnsi="Times New Roman" w:cs="Times New Roman"/>
          <w:b/>
          <w:sz w:val="28"/>
          <w:szCs w:val="28"/>
          <w:lang w:val="ru-RU"/>
        </w:rPr>
        <w:t>ад</w:t>
      </w:r>
      <w:r w:rsidRPr="00003039">
        <w:rPr>
          <w:rFonts w:ascii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003039">
        <w:rPr>
          <w:rFonts w:ascii="Times New Roman" w:hAnsi="Times New Roman" w:cs="Times New Roman"/>
          <w:b/>
          <w:sz w:val="28"/>
          <w:szCs w:val="28"/>
          <w:lang w:val="ru-RU"/>
        </w:rPr>
        <w:t>комбинированного</w:t>
      </w:r>
      <w:r w:rsidRPr="00003039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003039">
        <w:rPr>
          <w:rFonts w:ascii="Times New Roman" w:hAnsi="Times New Roman" w:cs="Times New Roman"/>
          <w:b/>
          <w:sz w:val="28"/>
          <w:szCs w:val="28"/>
          <w:lang w:val="ru-RU"/>
        </w:rPr>
        <w:t>вида</w:t>
      </w:r>
      <w:r w:rsidRPr="00003039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003039">
        <w:rPr>
          <w:rFonts w:ascii="Times New Roman" w:hAnsi="Times New Roman" w:cs="Times New Roman"/>
          <w:b/>
          <w:sz w:val="28"/>
          <w:szCs w:val="28"/>
          <w:lang w:val="ru-RU"/>
        </w:rPr>
        <w:t>№</w:t>
      </w:r>
      <w:r w:rsidRPr="00003039">
        <w:rPr>
          <w:rFonts w:ascii="Times New Roman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Pr="00003039">
        <w:rPr>
          <w:rFonts w:ascii="Times New Roman" w:hAnsi="Times New Roman" w:cs="Times New Roman"/>
          <w:b/>
          <w:sz w:val="28"/>
          <w:szCs w:val="28"/>
          <w:lang w:val="ru-RU"/>
        </w:rPr>
        <w:t>1»</w:t>
      </w:r>
    </w:p>
    <w:p w:rsidR="00003039" w:rsidRDefault="00003039" w:rsidP="000030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A6D97" w:rsidRDefault="002A6D97" w:rsidP="00003039">
      <w:pPr>
        <w:jc w:val="center"/>
        <w:rPr>
          <w:lang w:val="ru-RU"/>
        </w:rPr>
      </w:pPr>
    </w:p>
    <w:p w:rsidR="002A6D97" w:rsidRDefault="002A6D97" w:rsidP="00003039">
      <w:pPr>
        <w:jc w:val="center"/>
        <w:rPr>
          <w:lang w:val="ru-RU"/>
        </w:rPr>
      </w:pPr>
    </w:p>
    <w:p w:rsidR="002A6D97" w:rsidRDefault="002A6D97" w:rsidP="00003039">
      <w:pPr>
        <w:jc w:val="center"/>
        <w:rPr>
          <w:lang w:val="ru-RU"/>
        </w:rPr>
      </w:pPr>
    </w:p>
    <w:p w:rsidR="002A6D97" w:rsidRDefault="002A6D97" w:rsidP="00003039">
      <w:pPr>
        <w:jc w:val="center"/>
        <w:rPr>
          <w:lang w:val="ru-RU"/>
        </w:rPr>
      </w:pPr>
    </w:p>
    <w:p w:rsidR="00003039" w:rsidRPr="00003039" w:rsidRDefault="002A6D97" w:rsidP="00003039">
      <w:pPr>
        <w:jc w:val="center"/>
        <w:rPr>
          <w:lang w:val="ru-RU"/>
        </w:rPr>
      </w:pPr>
      <w:r>
        <w:rPr>
          <w:lang w:val="ru-RU"/>
        </w:rPr>
        <w:t>г</w:t>
      </w:r>
      <w:r w:rsidR="00003039" w:rsidRPr="00003039">
        <w:rPr>
          <w:lang w:val="ru-RU"/>
        </w:rPr>
        <w:t>. Курск, 2023г.</w:t>
      </w:r>
    </w:p>
    <w:p w:rsidR="00562D7A" w:rsidRPr="00414391" w:rsidRDefault="00003039" w:rsidP="00414391">
      <w:pPr>
        <w:spacing w:before="0" w:beforeAutospacing="0" w:after="0" w:afterAutospacing="0" w:line="360" w:lineRule="auto"/>
        <w:ind w:firstLine="720"/>
        <w:jc w:val="center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lastRenderedPageBreak/>
        <w:t xml:space="preserve">1. </w:t>
      </w:r>
      <w:r w:rsidR="006B5B6D" w:rsidRPr="00414391">
        <w:rPr>
          <w:rFonts w:cstheme="minorHAnsi"/>
          <w:b/>
          <w:bCs/>
          <w:color w:val="000000"/>
          <w:sz w:val="28"/>
          <w:szCs w:val="28"/>
          <w:lang w:val="ru-RU"/>
        </w:rPr>
        <w:t>Общие положения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1.1. Настоящее положение об организации питания воспитанников Муниципального бюджетного дошкольного образовательного учреждения «Детский сад № 1»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(далее – Положение) разработано в соответствии со статьями 37, 41, пунктом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7 статьи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79 Федерального закона от 29.12.2012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№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273-ФЗ «Об образовании в Российской Федерации», Фед</w:t>
      </w:r>
      <w:r w:rsidRPr="00414391">
        <w:rPr>
          <w:rFonts w:cstheme="minorHAnsi"/>
          <w:color w:val="000000"/>
          <w:sz w:val="28"/>
          <w:szCs w:val="28"/>
          <w:lang w:val="ru-RU"/>
        </w:rPr>
        <w:t>е</w:t>
      </w:r>
      <w:r w:rsidRPr="00414391">
        <w:rPr>
          <w:rFonts w:cstheme="minorHAnsi"/>
          <w:color w:val="000000"/>
          <w:sz w:val="28"/>
          <w:szCs w:val="28"/>
          <w:lang w:val="ru-RU"/>
        </w:rPr>
        <w:t>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</w:t>
      </w:r>
      <w:r w:rsidRPr="00414391">
        <w:rPr>
          <w:rFonts w:cstheme="minorHAnsi"/>
          <w:color w:val="000000"/>
          <w:sz w:val="28"/>
          <w:szCs w:val="28"/>
          <w:lang w:val="ru-RU"/>
        </w:rPr>
        <w:t>о</w:t>
      </w:r>
      <w:r w:rsidRPr="00414391">
        <w:rPr>
          <w:rFonts w:cstheme="minorHAnsi"/>
          <w:color w:val="000000"/>
          <w:sz w:val="28"/>
          <w:szCs w:val="28"/>
          <w:lang w:val="ru-RU"/>
        </w:rPr>
        <w:t>го питания населения»,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утвержденными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постановлением главного сан</w:t>
      </w:r>
      <w:r w:rsidRPr="00414391">
        <w:rPr>
          <w:rFonts w:cstheme="minorHAnsi"/>
          <w:color w:val="000000"/>
          <w:sz w:val="28"/>
          <w:szCs w:val="28"/>
          <w:lang w:val="ru-RU"/>
        </w:rPr>
        <w:t>и</w:t>
      </w:r>
      <w:r w:rsidRPr="00414391">
        <w:rPr>
          <w:rFonts w:cstheme="minorHAnsi"/>
          <w:color w:val="000000"/>
          <w:sz w:val="28"/>
          <w:szCs w:val="28"/>
          <w:lang w:val="ru-RU"/>
        </w:rPr>
        <w:t>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утвержденными постановл</w:t>
      </w:r>
      <w:r w:rsidRPr="00414391">
        <w:rPr>
          <w:rFonts w:cstheme="minorHAnsi"/>
          <w:color w:val="000000"/>
          <w:sz w:val="28"/>
          <w:szCs w:val="28"/>
          <w:lang w:val="ru-RU"/>
        </w:rPr>
        <w:t>е</w:t>
      </w:r>
      <w:r w:rsidRPr="00414391">
        <w:rPr>
          <w:rFonts w:cstheme="minorHAnsi"/>
          <w:color w:val="000000"/>
          <w:sz w:val="28"/>
          <w:szCs w:val="28"/>
          <w:lang w:val="ru-RU"/>
        </w:rPr>
        <w:t>нием главного санитарного врача от 28.09.2020 № 28,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="00414391">
        <w:rPr>
          <w:rFonts w:cstheme="minorHAnsi"/>
          <w:color w:val="000000"/>
          <w:sz w:val="28"/>
          <w:szCs w:val="28"/>
          <w:lang w:val="ru-RU"/>
        </w:rPr>
        <w:t>У</w:t>
      </w:r>
      <w:r w:rsidRPr="00414391">
        <w:rPr>
          <w:rFonts w:cstheme="minorHAnsi"/>
          <w:color w:val="000000"/>
          <w:sz w:val="28"/>
          <w:szCs w:val="28"/>
          <w:lang w:val="ru-RU"/>
        </w:rPr>
        <w:t>ставом М</w:t>
      </w:r>
      <w:r w:rsidR="00414391">
        <w:rPr>
          <w:rFonts w:cstheme="minorHAnsi"/>
          <w:color w:val="000000"/>
          <w:sz w:val="28"/>
          <w:szCs w:val="28"/>
          <w:lang w:val="ru-RU"/>
        </w:rPr>
        <w:t>БДОУ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«Детский сад </w:t>
      </w:r>
      <w:r w:rsidR="00414391">
        <w:rPr>
          <w:rFonts w:cstheme="minorHAnsi"/>
          <w:color w:val="000000"/>
          <w:sz w:val="28"/>
          <w:szCs w:val="28"/>
          <w:lang w:val="ru-RU"/>
        </w:rPr>
        <w:t xml:space="preserve"> комбинированного вида 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№ 1» (далее – </w:t>
      </w:r>
      <w:r w:rsidR="00414391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).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1.2. Положение устанавливает порядок организации питания восп</w:t>
      </w:r>
      <w:r w:rsidRPr="00414391">
        <w:rPr>
          <w:rFonts w:cstheme="minorHAnsi"/>
          <w:color w:val="000000"/>
          <w:sz w:val="28"/>
          <w:szCs w:val="28"/>
          <w:lang w:val="ru-RU"/>
        </w:rPr>
        <w:t>и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танников </w:t>
      </w:r>
      <w:r w:rsidR="00414391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 xml:space="preserve">1.3. Действие настоящего Положения распространяется 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на всех участников процесса организации питания: воспитанников </w:t>
      </w:r>
      <w:r w:rsidR="00414391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, их род</w:t>
      </w:r>
      <w:r w:rsidRPr="00414391">
        <w:rPr>
          <w:rFonts w:cstheme="minorHAnsi"/>
          <w:color w:val="000000"/>
          <w:sz w:val="28"/>
          <w:szCs w:val="28"/>
          <w:lang w:val="ru-RU"/>
        </w:rPr>
        <w:t>и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телей (законных представителей) и работников </w:t>
      </w:r>
      <w:r w:rsidR="00414391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b/>
          <w:bCs/>
          <w:color w:val="000000"/>
          <w:sz w:val="28"/>
          <w:szCs w:val="28"/>
          <w:lang w:val="ru-RU"/>
        </w:rPr>
        <w:t>2. Организационные принципы</w:t>
      </w:r>
      <w:r w:rsidRPr="00414391">
        <w:rPr>
          <w:rFonts w:cstheme="minorHAnsi"/>
          <w:b/>
          <w:bCs/>
          <w:color w:val="000000"/>
          <w:sz w:val="28"/>
          <w:szCs w:val="28"/>
        </w:rPr>
        <w:t> </w:t>
      </w:r>
      <w:r w:rsidRPr="00414391">
        <w:rPr>
          <w:rFonts w:cstheme="minorHAnsi"/>
          <w:b/>
          <w:bCs/>
          <w:color w:val="000000"/>
          <w:sz w:val="28"/>
          <w:szCs w:val="28"/>
          <w:lang w:val="ru-RU"/>
        </w:rPr>
        <w:t>организации питания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2.1. Общие принципы организации питания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2.1.1. Обеспечение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воспитанников питанием осуществляется </w:t>
      </w:r>
      <w:r w:rsidR="00414391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самостоятельно на базе пищеблока. Обслуживание воспитанников ос</w:t>
      </w:r>
      <w:r w:rsidRPr="00414391">
        <w:rPr>
          <w:rFonts w:cstheme="minorHAnsi"/>
          <w:color w:val="000000"/>
          <w:sz w:val="28"/>
          <w:szCs w:val="28"/>
          <w:lang w:val="ru-RU"/>
        </w:rPr>
        <w:t>у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ществляется штатными работниками </w:t>
      </w:r>
      <w:r w:rsidR="00414391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, имеющими соответствующую квалификацию, прошедшими предварительный (при поступлении на раб</w:t>
      </w:r>
      <w:r w:rsidRPr="00414391">
        <w:rPr>
          <w:rFonts w:cstheme="minorHAnsi"/>
          <w:color w:val="000000"/>
          <w:sz w:val="28"/>
          <w:szCs w:val="28"/>
          <w:lang w:val="ru-RU"/>
        </w:rPr>
        <w:t>о</w:t>
      </w:r>
      <w:r w:rsidRPr="00414391">
        <w:rPr>
          <w:rFonts w:cstheme="minorHAnsi"/>
          <w:color w:val="000000"/>
          <w:sz w:val="28"/>
          <w:szCs w:val="28"/>
          <w:lang w:val="ru-RU"/>
        </w:rPr>
        <w:t>ту) и периодические медицинские осмотры,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профессиональную гигиен</w:t>
      </w:r>
      <w:r w:rsidRPr="00414391">
        <w:rPr>
          <w:rFonts w:cstheme="minorHAnsi"/>
          <w:color w:val="000000"/>
          <w:sz w:val="28"/>
          <w:szCs w:val="28"/>
          <w:lang w:val="ru-RU"/>
        </w:rPr>
        <w:t>и</w:t>
      </w:r>
      <w:r w:rsidRPr="00414391">
        <w:rPr>
          <w:rFonts w:cstheme="minorHAnsi"/>
          <w:color w:val="000000"/>
          <w:sz w:val="28"/>
          <w:szCs w:val="28"/>
          <w:lang w:val="ru-RU"/>
        </w:rPr>
        <w:lastRenderedPageBreak/>
        <w:t>ческую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подготовку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и аттестацию, вакцинацию,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имеющими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личную мед</w:t>
      </w:r>
      <w:r w:rsidRPr="00414391">
        <w:rPr>
          <w:rFonts w:cstheme="minorHAnsi"/>
          <w:color w:val="000000"/>
          <w:sz w:val="28"/>
          <w:szCs w:val="28"/>
          <w:lang w:val="ru-RU"/>
        </w:rPr>
        <w:t>и</w:t>
      </w:r>
      <w:r w:rsidRPr="00414391">
        <w:rPr>
          <w:rFonts w:cstheme="minorHAnsi"/>
          <w:color w:val="000000"/>
          <w:sz w:val="28"/>
          <w:szCs w:val="28"/>
          <w:lang w:val="ru-RU"/>
        </w:rPr>
        <w:t>цинскую книжку установленного образца.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Предоставление питания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воспитанникам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организуют назначенные заведующим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="00414391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ответственные работники из чи</w:t>
      </w:r>
      <w:r w:rsidR="00414391">
        <w:rPr>
          <w:rFonts w:cstheme="minorHAnsi"/>
          <w:color w:val="000000"/>
          <w:sz w:val="28"/>
          <w:szCs w:val="28"/>
          <w:lang w:val="ru-RU"/>
        </w:rPr>
        <w:t>сла администрации и вспомогательного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персонала </w:t>
      </w:r>
      <w:r w:rsidR="00414391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 xml:space="preserve">2.1.2. По вопросам организации питания </w:t>
      </w:r>
      <w:r w:rsidR="00414391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взаимодействует с р</w:t>
      </w:r>
      <w:r w:rsidRPr="00414391">
        <w:rPr>
          <w:rFonts w:cstheme="minorHAnsi"/>
          <w:color w:val="000000"/>
          <w:sz w:val="28"/>
          <w:szCs w:val="28"/>
          <w:lang w:val="ru-RU"/>
        </w:rPr>
        <w:t>о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дителями (законными представителями) воспитанников, с </w:t>
      </w:r>
      <w:r w:rsidR="00414391">
        <w:rPr>
          <w:rFonts w:cstheme="minorHAnsi"/>
          <w:color w:val="000000"/>
          <w:sz w:val="28"/>
          <w:szCs w:val="28"/>
          <w:lang w:val="ru-RU"/>
        </w:rPr>
        <w:t>Комитетом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о</w:t>
      </w:r>
      <w:r w:rsidRPr="00414391">
        <w:rPr>
          <w:rFonts w:cstheme="minorHAnsi"/>
          <w:color w:val="000000"/>
          <w:sz w:val="28"/>
          <w:szCs w:val="28"/>
          <w:lang w:val="ru-RU"/>
        </w:rPr>
        <w:t>б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разования </w:t>
      </w:r>
      <w:r w:rsidR="00414391">
        <w:rPr>
          <w:rFonts w:cstheme="minorHAnsi"/>
          <w:color w:val="000000"/>
          <w:sz w:val="28"/>
          <w:szCs w:val="28"/>
          <w:lang w:val="ru-RU"/>
        </w:rPr>
        <w:t>города Курска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, территориальным органом </w:t>
      </w:r>
      <w:proofErr w:type="spellStart"/>
      <w:r w:rsidRPr="00414391">
        <w:rPr>
          <w:rFonts w:cstheme="minorHAnsi"/>
          <w:color w:val="000000"/>
          <w:sz w:val="28"/>
          <w:szCs w:val="28"/>
          <w:lang w:val="ru-RU"/>
        </w:rPr>
        <w:t>Роспотребнадзора</w:t>
      </w:r>
      <w:proofErr w:type="spellEnd"/>
      <w:r w:rsidRPr="00414391">
        <w:rPr>
          <w:rFonts w:cstheme="minorHAnsi"/>
          <w:color w:val="000000"/>
          <w:sz w:val="28"/>
          <w:szCs w:val="28"/>
          <w:lang w:val="ru-RU"/>
        </w:rPr>
        <w:t>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2.1.3. Питание воспитанников организуется в соответствии с треб</w:t>
      </w:r>
      <w:r w:rsidRPr="00414391">
        <w:rPr>
          <w:rFonts w:cstheme="minorHAnsi"/>
          <w:color w:val="000000"/>
          <w:sz w:val="28"/>
          <w:szCs w:val="28"/>
          <w:lang w:val="ru-RU"/>
        </w:rPr>
        <w:t>о</w:t>
      </w:r>
      <w:r w:rsidRPr="00414391">
        <w:rPr>
          <w:rFonts w:cstheme="minorHAnsi"/>
          <w:color w:val="000000"/>
          <w:sz w:val="28"/>
          <w:szCs w:val="28"/>
          <w:lang w:val="ru-RU"/>
        </w:rPr>
        <w:t>ваниями СП 2.4.3648-20, СанПиН 2.3/2.4.3590-20, ТР ТС 021/2011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и др</w:t>
      </w:r>
      <w:r w:rsidRPr="00414391">
        <w:rPr>
          <w:rFonts w:cstheme="minorHAnsi"/>
          <w:color w:val="000000"/>
          <w:sz w:val="28"/>
          <w:szCs w:val="28"/>
          <w:lang w:val="ru-RU"/>
        </w:rPr>
        <w:t>у</w:t>
      </w:r>
      <w:r w:rsidRPr="00414391">
        <w:rPr>
          <w:rFonts w:cstheme="minorHAnsi"/>
          <w:color w:val="000000"/>
          <w:sz w:val="28"/>
          <w:szCs w:val="28"/>
          <w:lang w:val="ru-RU"/>
        </w:rPr>
        <w:t>гими федеральными, региональными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и муниципальными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нормативными актами, регламентирующими правила предоставления питания.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2.2. Режим питания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 xml:space="preserve">2.2.1. Питание воспитанникам предоставляется в дни работы </w:t>
      </w:r>
      <w:r w:rsidR="00414391">
        <w:rPr>
          <w:rFonts w:cstheme="minorHAnsi"/>
          <w:color w:val="000000"/>
          <w:sz w:val="28"/>
          <w:szCs w:val="28"/>
          <w:lang w:val="ru-RU"/>
        </w:rPr>
        <w:t>ДОУ пять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дней в неделю – с понедельника по </w:t>
      </w:r>
      <w:r w:rsidR="00414391">
        <w:rPr>
          <w:rFonts w:cstheme="minorHAnsi"/>
          <w:color w:val="000000"/>
          <w:sz w:val="28"/>
          <w:szCs w:val="28"/>
          <w:lang w:val="ru-RU"/>
        </w:rPr>
        <w:t xml:space="preserve">пятницу </w:t>
      </w:r>
      <w:r w:rsidRPr="00414391">
        <w:rPr>
          <w:rFonts w:cstheme="minorHAnsi"/>
          <w:color w:val="000000"/>
          <w:sz w:val="28"/>
          <w:szCs w:val="28"/>
          <w:lang w:val="ru-RU"/>
        </w:rPr>
        <w:t>включительно.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2.</w:t>
      </w:r>
      <w:r w:rsidR="00F253E2">
        <w:rPr>
          <w:rFonts w:cstheme="minorHAnsi"/>
          <w:color w:val="000000"/>
          <w:sz w:val="28"/>
          <w:szCs w:val="28"/>
          <w:lang w:val="ru-RU"/>
        </w:rPr>
        <w:t>2</w:t>
      </w:r>
      <w:r w:rsidRPr="00414391">
        <w:rPr>
          <w:rFonts w:cstheme="minorHAnsi"/>
          <w:color w:val="000000"/>
          <w:sz w:val="28"/>
          <w:szCs w:val="28"/>
          <w:lang w:val="ru-RU"/>
        </w:rPr>
        <w:t>. Условия организации питания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2.1. В соответствии с требованиями СП 2.4.3648-20,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СанПиН 2.3/2.4.3590-20</w:t>
      </w:r>
      <w:r w:rsidRPr="00414391">
        <w:rPr>
          <w:rFonts w:cstheme="minorHAnsi"/>
          <w:color w:val="000000"/>
          <w:sz w:val="28"/>
          <w:szCs w:val="28"/>
        </w:rPr>
        <w:t>  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в </w:t>
      </w:r>
      <w:r w:rsidR="00414391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выделены производственные помещения для при</w:t>
      </w:r>
      <w:r w:rsidRPr="00414391">
        <w:rPr>
          <w:rFonts w:cstheme="minorHAnsi"/>
          <w:color w:val="000000"/>
          <w:sz w:val="28"/>
          <w:szCs w:val="28"/>
          <w:lang w:val="ru-RU"/>
        </w:rPr>
        <w:t>е</w:t>
      </w:r>
      <w:r w:rsidRPr="00414391">
        <w:rPr>
          <w:rFonts w:cstheme="minorHAnsi"/>
          <w:color w:val="000000"/>
          <w:sz w:val="28"/>
          <w:szCs w:val="28"/>
          <w:lang w:val="ru-RU"/>
        </w:rPr>
        <w:t>ма и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хранения продуктов, приготовления пищевой продукции. Произво</w:t>
      </w:r>
      <w:r w:rsidRPr="00414391">
        <w:rPr>
          <w:rFonts w:cstheme="minorHAnsi"/>
          <w:color w:val="000000"/>
          <w:sz w:val="28"/>
          <w:szCs w:val="28"/>
          <w:lang w:val="ru-RU"/>
        </w:rPr>
        <w:t>д</w:t>
      </w:r>
      <w:r w:rsidRPr="00414391">
        <w:rPr>
          <w:rFonts w:cstheme="minorHAnsi"/>
          <w:color w:val="000000"/>
          <w:sz w:val="28"/>
          <w:szCs w:val="28"/>
          <w:lang w:val="ru-RU"/>
        </w:rPr>
        <w:t>ственные помещения оснащаются механическим  и холодильным обор</w:t>
      </w:r>
      <w:r w:rsidRPr="00414391">
        <w:rPr>
          <w:rFonts w:cstheme="minorHAnsi"/>
          <w:color w:val="000000"/>
          <w:sz w:val="28"/>
          <w:szCs w:val="28"/>
          <w:lang w:val="ru-RU"/>
        </w:rPr>
        <w:t>у</w:t>
      </w:r>
      <w:r w:rsidRPr="00414391">
        <w:rPr>
          <w:rFonts w:cstheme="minorHAnsi"/>
          <w:color w:val="000000"/>
          <w:sz w:val="28"/>
          <w:szCs w:val="28"/>
          <w:lang w:val="ru-RU"/>
        </w:rPr>
        <w:t>дованием, инвентарем, посудой и мебелью.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2.2. Закупка пищевой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продукции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и сырья осуществляется в соотве</w:t>
      </w:r>
      <w:r w:rsidRPr="00414391">
        <w:rPr>
          <w:rFonts w:cstheme="minorHAnsi"/>
          <w:color w:val="000000"/>
          <w:sz w:val="28"/>
          <w:szCs w:val="28"/>
          <w:lang w:val="ru-RU"/>
        </w:rPr>
        <w:t>т</w:t>
      </w:r>
      <w:r w:rsidRPr="00414391">
        <w:rPr>
          <w:rFonts w:cstheme="minorHAnsi"/>
          <w:color w:val="000000"/>
          <w:sz w:val="28"/>
          <w:szCs w:val="28"/>
          <w:lang w:val="ru-RU"/>
        </w:rPr>
        <w:t>ствии с Федеральным законом от 05.04.2013 № 44-ФЗ «О контрактной с</w:t>
      </w:r>
      <w:r w:rsidRPr="00414391">
        <w:rPr>
          <w:rFonts w:cstheme="minorHAnsi"/>
          <w:color w:val="000000"/>
          <w:sz w:val="28"/>
          <w:szCs w:val="28"/>
          <w:lang w:val="ru-RU"/>
        </w:rPr>
        <w:t>и</w:t>
      </w:r>
      <w:r w:rsidRPr="00414391">
        <w:rPr>
          <w:rFonts w:cstheme="minorHAnsi"/>
          <w:color w:val="000000"/>
          <w:sz w:val="28"/>
          <w:szCs w:val="28"/>
          <w:lang w:val="ru-RU"/>
        </w:rPr>
        <w:t>стеме в сфере закупок товаров, работ, услуг для обеспечения госуда</w:t>
      </w:r>
      <w:r w:rsidRPr="00414391">
        <w:rPr>
          <w:rFonts w:cstheme="minorHAnsi"/>
          <w:color w:val="000000"/>
          <w:sz w:val="28"/>
          <w:szCs w:val="28"/>
          <w:lang w:val="ru-RU"/>
        </w:rPr>
        <w:t>р</w:t>
      </w:r>
      <w:r w:rsidRPr="00414391">
        <w:rPr>
          <w:rFonts w:cstheme="minorHAnsi"/>
          <w:color w:val="000000"/>
          <w:sz w:val="28"/>
          <w:szCs w:val="28"/>
          <w:lang w:val="ru-RU"/>
        </w:rPr>
        <w:t>ственных и муниципальных нужд».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2.</w:t>
      </w:r>
      <w:r w:rsidR="00F253E2">
        <w:rPr>
          <w:rFonts w:cstheme="minorHAnsi"/>
          <w:color w:val="000000"/>
          <w:sz w:val="28"/>
          <w:szCs w:val="28"/>
          <w:lang w:val="ru-RU"/>
        </w:rPr>
        <w:t>3</w:t>
      </w:r>
      <w:r w:rsidRPr="00414391">
        <w:rPr>
          <w:rFonts w:cstheme="minorHAnsi"/>
          <w:color w:val="000000"/>
          <w:sz w:val="28"/>
          <w:szCs w:val="28"/>
          <w:lang w:val="ru-RU"/>
        </w:rPr>
        <w:t>. Меры по улучшению организации питания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2.</w:t>
      </w:r>
      <w:r w:rsidR="00F253E2">
        <w:rPr>
          <w:rFonts w:cstheme="minorHAnsi"/>
          <w:color w:val="000000"/>
          <w:sz w:val="28"/>
          <w:szCs w:val="28"/>
          <w:lang w:val="ru-RU"/>
        </w:rPr>
        <w:t>3</w:t>
      </w:r>
      <w:r w:rsidRPr="00414391">
        <w:rPr>
          <w:rFonts w:cstheme="minorHAnsi"/>
          <w:color w:val="000000"/>
          <w:sz w:val="28"/>
          <w:szCs w:val="28"/>
          <w:lang w:val="ru-RU"/>
        </w:rPr>
        <w:t>.1. В целях совершенствования организации питания воспитанн</w:t>
      </w:r>
      <w:r w:rsidRPr="00414391">
        <w:rPr>
          <w:rFonts w:cstheme="minorHAnsi"/>
          <w:color w:val="000000"/>
          <w:sz w:val="28"/>
          <w:szCs w:val="28"/>
          <w:lang w:val="ru-RU"/>
        </w:rPr>
        <w:t>и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ков администрация </w:t>
      </w:r>
      <w:r w:rsidR="00F253E2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совместно с воспитателями:</w:t>
      </w:r>
    </w:p>
    <w:p w:rsidR="00562D7A" w:rsidRPr="00414391" w:rsidRDefault="006B5B6D" w:rsidP="00414391">
      <w:pPr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lastRenderedPageBreak/>
        <w:t>организует постоянную информационно-просветительскую работу по повышению уровня культуры питания воспитанников;</w:t>
      </w:r>
    </w:p>
    <w:p w:rsidR="00562D7A" w:rsidRPr="00414391" w:rsidRDefault="006B5B6D" w:rsidP="00414391">
      <w:pPr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оформляет информационные стенды, посвященные вопросам формирования культуры питания;</w:t>
      </w:r>
    </w:p>
    <w:p w:rsidR="00562D7A" w:rsidRPr="00414391" w:rsidRDefault="006B5B6D" w:rsidP="00414391">
      <w:pPr>
        <w:numPr>
          <w:ilvl w:val="0"/>
          <w:numId w:val="1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проводит с родителями (законными представителями) восп</w:t>
      </w:r>
      <w:r w:rsidRPr="00414391">
        <w:rPr>
          <w:rFonts w:cstheme="minorHAnsi"/>
          <w:color w:val="000000"/>
          <w:sz w:val="28"/>
          <w:szCs w:val="28"/>
          <w:lang w:val="ru-RU"/>
        </w:rPr>
        <w:t>и</w:t>
      </w:r>
      <w:r w:rsidRPr="00414391">
        <w:rPr>
          <w:rFonts w:cstheme="minorHAnsi"/>
          <w:color w:val="000000"/>
          <w:sz w:val="28"/>
          <w:szCs w:val="28"/>
          <w:lang w:val="ru-RU"/>
        </w:rPr>
        <w:t>танников беседы, лектории и другие мероприятия, посвященные вопросам роли питания в формировании здоровья человека, обеспечения ежедне</w:t>
      </w:r>
      <w:r w:rsidRPr="00414391">
        <w:rPr>
          <w:rFonts w:cstheme="minorHAnsi"/>
          <w:color w:val="000000"/>
          <w:sz w:val="28"/>
          <w:szCs w:val="28"/>
          <w:lang w:val="ru-RU"/>
        </w:rPr>
        <w:t>в</w:t>
      </w:r>
      <w:r w:rsidRPr="00414391">
        <w:rPr>
          <w:rFonts w:cstheme="minorHAnsi"/>
          <w:color w:val="000000"/>
          <w:sz w:val="28"/>
          <w:szCs w:val="28"/>
          <w:lang w:val="ru-RU"/>
        </w:rPr>
        <w:t>ного сбалансированного питания, развития культуры питания и пропага</w:t>
      </w:r>
      <w:r w:rsidRPr="00414391">
        <w:rPr>
          <w:rFonts w:cstheme="minorHAnsi"/>
          <w:color w:val="000000"/>
          <w:sz w:val="28"/>
          <w:szCs w:val="28"/>
          <w:lang w:val="ru-RU"/>
        </w:rPr>
        <w:t>н</w:t>
      </w:r>
      <w:r w:rsidRPr="00414391">
        <w:rPr>
          <w:rFonts w:cstheme="minorHAnsi"/>
          <w:color w:val="000000"/>
          <w:sz w:val="28"/>
          <w:szCs w:val="28"/>
          <w:lang w:val="ru-RU"/>
        </w:rPr>
        <w:t>ды здорового образа жизни, правильного питания в домашних условиях</w:t>
      </w:r>
      <w:r w:rsidR="00F253E2">
        <w:rPr>
          <w:rFonts w:cstheme="minorHAnsi"/>
          <w:color w:val="000000"/>
          <w:sz w:val="28"/>
          <w:szCs w:val="28"/>
          <w:lang w:val="ru-RU"/>
        </w:rPr>
        <w:t>.</w:t>
      </w:r>
    </w:p>
    <w:p w:rsidR="00F253E2" w:rsidRDefault="006B5B6D" w:rsidP="00F253E2">
      <w:pPr>
        <w:spacing w:before="0" w:beforeAutospacing="0" w:after="0" w:afterAutospacing="0" w:line="360" w:lineRule="auto"/>
        <w:ind w:firstLine="720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41439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3. Порядок предоставления пищи и питьевой воды </w:t>
      </w:r>
    </w:p>
    <w:p w:rsidR="00562D7A" w:rsidRPr="00414391" w:rsidRDefault="006B5B6D" w:rsidP="00F253E2">
      <w:pPr>
        <w:spacing w:before="0" w:beforeAutospacing="0" w:after="0" w:afterAutospacing="0" w:line="360" w:lineRule="auto"/>
        <w:ind w:firstLine="72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b/>
          <w:bCs/>
          <w:color w:val="000000"/>
          <w:sz w:val="28"/>
          <w:szCs w:val="28"/>
          <w:lang w:val="ru-RU"/>
        </w:rPr>
        <w:t>воспитанникам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3.1. Обязательные приемы пищи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3.1.1. Воспитанникам обеспечиваются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обязательные приемы пищи в зависимости от продолжительности их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нахождения в </w:t>
      </w:r>
      <w:r w:rsidR="00F253E2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. Кратность приемов определяется по нормам, установленным в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приложении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12 к СанПиН 2.3/2.4.3590-20.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3.1.</w:t>
      </w:r>
      <w:r w:rsidR="00F253E2">
        <w:rPr>
          <w:rFonts w:cstheme="minorHAnsi"/>
          <w:color w:val="000000"/>
          <w:sz w:val="28"/>
          <w:szCs w:val="28"/>
          <w:lang w:val="ru-RU"/>
        </w:rPr>
        <w:t>2</w:t>
      </w:r>
      <w:r w:rsidRPr="00414391">
        <w:rPr>
          <w:rFonts w:cstheme="minorHAnsi"/>
          <w:color w:val="000000"/>
          <w:sz w:val="28"/>
          <w:szCs w:val="28"/>
          <w:lang w:val="ru-RU"/>
        </w:rPr>
        <w:t>. Воспитаннику прекращается предоставление обязательных приемов пищи, если:</w:t>
      </w:r>
    </w:p>
    <w:p w:rsidR="00562D7A" w:rsidRPr="00414391" w:rsidRDefault="006B5B6D" w:rsidP="00414391">
      <w:pPr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родитель (законный представитель) воспитанника предоставил заявление о замене горячего питания на питание готовыми домашними блюдами (для воспитанников, нуждающихся в лечебном и диетическом питании);</w:t>
      </w:r>
    </w:p>
    <w:p w:rsidR="00562D7A" w:rsidRPr="00414391" w:rsidRDefault="006B5B6D" w:rsidP="00414391">
      <w:pPr>
        <w:numPr>
          <w:ilvl w:val="0"/>
          <w:numId w:val="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 xml:space="preserve">воспитанник переведен или отчислен из </w:t>
      </w:r>
      <w:r w:rsidR="00F253E2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;</w:t>
      </w:r>
    </w:p>
    <w:p w:rsidR="00562D7A" w:rsidRPr="00003039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003039">
        <w:rPr>
          <w:rFonts w:cstheme="minorHAnsi"/>
          <w:color w:val="000000"/>
          <w:sz w:val="28"/>
          <w:szCs w:val="28"/>
          <w:lang w:val="ru-RU"/>
        </w:rPr>
        <w:t>3.2. Питьевой режим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3.2.1.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Питьевой режим воспитанников обеспечивается двумя спос</w:t>
      </w:r>
      <w:r w:rsidRPr="00414391">
        <w:rPr>
          <w:rFonts w:cstheme="minorHAnsi"/>
          <w:color w:val="000000"/>
          <w:sz w:val="28"/>
          <w:szCs w:val="28"/>
          <w:lang w:val="ru-RU"/>
        </w:rPr>
        <w:t>о</w:t>
      </w:r>
      <w:r w:rsidRPr="00414391">
        <w:rPr>
          <w:rFonts w:cstheme="minorHAnsi"/>
          <w:color w:val="000000"/>
          <w:sz w:val="28"/>
          <w:szCs w:val="28"/>
          <w:lang w:val="ru-RU"/>
        </w:rPr>
        <w:t>бами: кипяченой и расфасованной в бутылки водой.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3.2.2. Свободный доступ к питьевой воде обеспечивается в течение всего времени</w:t>
      </w:r>
      <w:r w:rsidR="007C17D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пребывания воспитанников в </w:t>
      </w:r>
      <w:r w:rsidR="007C17D2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lastRenderedPageBreak/>
        <w:t>3.2.3. При организации питьевого режима соблюдаются правила и нормативы, установленные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СанПиН 2.3/2.4.3590-20.</w:t>
      </w:r>
    </w:p>
    <w:p w:rsidR="00562D7A" w:rsidRPr="00414391" w:rsidRDefault="006B5B6D" w:rsidP="007C17D2">
      <w:pPr>
        <w:spacing w:before="0" w:beforeAutospacing="0" w:after="0" w:afterAutospacing="0" w:line="360" w:lineRule="auto"/>
        <w:ind w:firstLine="72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b/>
          <w:bCs/>
          <w:color w:val="000000"/>
          <w:sz w:val="28"/>
          <w:szCs w:val="28"/>
          <w:lang w:val="ru-RU"/>
        </w:rPr>
        <w:t>4. Финансовое обеспечение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4.1. Источники финансирования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4.1.1.Питание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воспитанников организуется за счет:</w:t>
      </w:r>
    </w:p>
    <w:p w:rsidR="00562D7A" w:rsidRPr="00414391" w:rsidRDefault="006B5B6D" w:rsidP="00414391">
      <w:pPr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средств родителей (законных представителей) воспитанников (далее – родительская плата);</w:t>
      </w:r>
    </w:p>
    <w:p w:rsidR="00562D7A" w:rsidRPr="00414391" w:rsidRDefault="006B5B6D" w:rsidP="00414391">
      <w:pPr>
        <w:numPr>
          <w:ilvl w:val="0"/>
          <w:numId w:val="3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 xml:space="preserve">субсидии муниципального образования </w:t>
      </w:r>
      <w:r w:rsidR="007C17D2">
        <w:rPr>
          <w:rFonts w:cstheme="minorHAnsi"/>
          <w:color w:val="000000"/>
          <w:sz w:val="28"/>
          <w:szCs w:val="28"/>
          <w:lang w:val="ru-RU"/>
        </w:rPr>
        <w:t>го</w:t>
      </w:r>
      <w:r w:rsidRPr="00414391">
        <w:rPr>
          <w:rFonts w:cstheme="minorHAnsi"/>
          <w:color w:val="000000"/>
          <w:sz w:val="28"/>
          <w:szCs w:val="28"/>
          <w:lang w:val="ru-RU"/>
        </w:rPr>
        <w:t>род</w:t>
      </w:r>
      <w:r w:rsidR="007C17D2">
        <w:rPr>
          <w:rFonts w:cstheme="minorHAnsi"/>
          <w:color w:val="000000"/>
          <w:sz w:val="28"/>
          <w:szCs w:val="28"/>
          <w:lang w:val="ru-RU"/>
        </w:rPr>
        <w:t xml:space="preserve"> Курск</w:t>
      </w:r>
      <w:r w:rsidRPr="00414391">
        <w:rPr>
          <w:rFonts w:cstheme="minorHAnsi"/>
          <w:color w:val="000000"/>
          <w:sz w:val="28"/>
          <w:szCs w:val="28"/>
          <w:lang w:val="ru-RU"/>
        </w:rPr>
        <w:t>;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4.2. Организация питания за счет средств родительской платы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4.2.1. Предоставление питания воспитанникам за счет родительской платы осуществляется в рамках части средств, взимаемых с родителей (з</w:t>
      </w:r>
      <w:r w:rsidRPr="00414391">
        <w:rPr>
          <w:rFonts w:cstheme="minorHAnsi"/>
          <w:color w:val="000000"/>
          <w:sz w:val="28"/>
          <w:szCs w:val="28"/>
          <w:lang w:val="ru-RU"/>
        </w:rPr>
        <w:t>а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конных представителей) за присмотр и уход за детьми в </w:t>
      </w:r>
      <w:r w:rsidR="007C17D2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 xml:space="preserve">4.2.2. Начисление родительской платы производится на основании табеля учета </w:t>
      </w:r>
      <w:r w:rsidR="007C17D2">
        <w:rPr>
          <w:rFonts w:cstheme="minorHAnsi"/>
          <w:color w:val="000000"/>
          <w:sz w:val="28"/>
          <w:szCs w:val="28"/>
          <w:lang w:val="ru-RU"/>
        </w:rPr>
        <w:t>посещаемости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воспитанниками.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 xml:space="preserve">4.2.3. О непосещении воспитанником </w:t>
      </w:r>
      <w:r w:rsidR="007C17D2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родители (законные представители) воспитанников обязаны сообщить воспитателю. Сообщ</w:t>
      </w:r>
      <w:r w:rsidRPr="00414391">
        <w:rPr>
          <w:rFonts w:cstheme="minorHAnsi"/>
          <w:color w:val="000000"/>
          <w:sz w:val="28"/>
          <w:szCs w:val="28"/>
          <w:lang w:val="ru-RU"/>
        </w:rPr>
        <w:t>е</w:t>
      </w:r>
      <w:r w:rsidRPr="00414391">
        <w:rPr>
          <w:rFonts w:cstheme="minorHAnsi"/>
          <w:color w:val="000000"/>
          <w:sz w:val="28"/>
          <w:szCs w:val="28"/>
          <w:lang w:val="ru-RU"/>
        </w:rPr>
        <w:t>ние должно поступить не позднее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чем накануне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дня отсутствия воспита</w:t>
      </w:r>
      <w:r w:rsidRPr="00414391">
        <w:rPr>
          <w:rFonts w:cstheme="minorHAnsi"/>
          <w:color w:val="000000"/>
          <w:sz w:val="28"/>
          <w:szCs w:val="28"/>
          <w:lang w:val="ru-RU"/>
        </w:rPr>
        <w:t>н</w:t>
      </w:r>
      <w:r w:rsidRPr="00414391">
        <w:rPr>
          <w:rFonts w:cstheme="minorHAnsi"/>
          <w:color w:val="000000"/>
          <w:sz w:val="28"/>
          <w:szCs w:val="28"/>
          <w:lang w:val="ru-RU"/>
        </w:rPr>
        <w:t>ника.</w:t>
      </w:r>
    </w:p>
    <w:p w:rsidR="007C17D2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4.2.4. При отсутствии воспитанника по уважительным причинам и при условии своевременного предупреждения воспитателя о таком отсу</w:t>
      </w:r>
      <w:r w:rsidRPr="00414391">
        <w:rPr>
          <w:rFonts w:cstheme="minorHAnsi"/>
          <w:color w:val="000000"/>
          <w:sz w:val="28"/>
          <w:szCs w:val="28"/>
          <w:lang w:val="ru-RU"/>
        </w:rPr>
        <w:t>т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ствии воспитанник снимается с питания. 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4.3. Организация питания за счет бюджетных ассигнований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мун</w:t>
      </w:r>
      <w:r w:rsidRPr="00414391">
        <w:rPr>
          <w:rFonts w:cstheme="minorHAnsi"/>
          <w:color w:val="000000"/>
          <w:sz w:val="28"/>
          <w:szCs w:val="28"/>
          <w:lang w:val="ru-RU"/>
        </w:rPr>
        <w:t>и</w:t>
      </w:r>
      <w:r w:rsidRPr="00414391">
        <w:rPr>
          <w:rFonts w:cstheme="minorHAnsi"/>
          <w:color w:val="000000"/>
          <w:sz w:val="28"/>
          <w:szCs w:val="28"/>
          <w:lang w:val="ru-RU"/>
        </w:rPr>
        <w:t>ципального бюджета</w:t>
      </w:r>
      <w:r w:rsidR="007C17D2">
        <w:rPr>
          <w:rFonts w:cstheme="minorHAnsi"/>
          <w:color w:val="000000"/>
          <w:sz w:val="28"/>
          <w:szCs w:val="28"/>
          <w:lang w:val="ru-RU"/>
        </w:rPr>
        <w:t>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4.3.</w:t>
      </w:r>
      <w:r w:rsidR="007C17D2">
        <w:rPr>
          <w:rFonts w:cstheme="minorHAnsi"/>
          <w:color w:val="000000"/>
          <w:sz w:val="28"/>
          <w:szCs w:val="28"/>
          <w:lang w:val="ru-RU"/>
        </w:rPr>
        <w:t>1</w:t>
      </w:r>
      <w:r w:rsidRPr="00414391">
        <w:rPr>
          <w:rFonts w:cstheme="minorHAnsi"/>
          <w:color w:val="000000"/>
          <w:sz w:val="28"/>
          <w:szCs w:val="28"/>
          <w:lang w:val="ru-RU"/>
        </w:rPr>
        <w:t>. Порядок расходования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бюджетных ассигнов</w:t>
      </w:r>
      <w:r w:rsidRPr="00414391">
        <w:rPr>
          <w:rFonts w:cstheme="minorHAnsi"/>
          <w:color w:val="000000"/>
          <w:sz w:val="28"/>
          <w:szCs w:val="28"/>
          <w:lang w:val="ru-RU"/>
        </w:rPr>
        <w:t>а</w:t>
      </w:r>
      <w:r w:rsidRPr="00414391">
        <w:rPr>
          <w:rFonts w:cstheme="minorHAnsi"/>
          <w:color w:val="000000"/>
          <w:sz w:val="28"/>
          <w:szCs w:val="28"/>
          <w:lang w:val="ru-RU"/>
        </w:rPr>
        <w:t>ний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осуществляется в соответствии с требованиями нормативных актов органов власти.</w:t>
      </w:r>
    </w:p>
    <w:p w:rsidR="00562D7A" w:rsidRPr="00414391" w:rsidRDefault="006B5B6D" w:rsidP="007C17D2">
      <w:pPr>
        <w:spacing w:before="0" w:beforeAutospacing="0" w:after="0" w:afterAutospacing="0" w:line="360" w:lineRule="auto"/>
        <w:ind w:firstLine="72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b/>
          <w:bCs/>
          <w:color w:val="000000"/>
          <w:sz w:val="28"/>
          <w:szCs w:val="28"/>
          <w:lang w:val="ru-RU"/>
        </w:rPr>
        <w:t>5. Меры социальной поддержки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lastRenderedPageBreak/>
        <w:t>5.1. Право на получение мер социальной поддержки в виде беспла</w:t>
      </w:r>
      <w:r w:rsidRPr="00414391">
        <w:rPr>
          <w:rFonts w:cstheme="minorHAnsi"/>
          <w:color w:val="000000"/>
          <w:sz w:val="28"/>
          <w:szCs w:val="28"/>
          <w:lang w:val="ru-RU"/>
        </w:rPr>
        <w:t>т</w:t>
      </w:r>
      <w:r w:rsidRPr="00414391">
        <w:rPr>
          <w:rFonts w:cstheme="minorHAnsi"/>
          <w:color w:val="000000"/>
          <w:sz w:val="28"/>
          <w:szCs w:val="28"/>
          <w:lang w:val="ru-RU"/>
        </w:rPr>
        <w:t>ного или льготного питания возникает у воспитанников, отнесенных к о</w:t>
      </w:r>
      <w:r w:rsidRPr="00414391">
        <w:rPr>
          <w:rFonts w:cstheme="minorHAnsi"/>
          <w:color w:val="000000"/>
          <w:sz w:val="28"/>
          <w:szCs w:val="28"/>
          <w:lang w:val="ru-RU"/>
        </w:rPr>
        <w:t>д</w:t>
      </w:r>
      <w:r w:rsidRPr="00414391">
        <w:rPr>
          <w:rFonts w:cstheme="minorHAnsi"/>
          <w:color w:val="000000"/>
          <w:sz w:val="28"/>
          <w:szCs w:val="28"/>
          <w:lang w:val="ru-RU"/>
        </w:rPr>
        <w:t>ной из следующих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категорий: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414391">
        <w:rPr>
          <w:rFonts w:cstheme="minorHAnsi"/>
          <w:color w:val="000000"/>
          <w:sz w:val="28"/>
          <w:szCs w:val="28"/>
        </w:rPr>
        <w:t xml:space="preserve">5.1.1. </w:t>
      </w:r>
      <w:proofErr w:type="spellStart"/>
      <w:r w:rsidRPr="00414391">
        <w:rPr>
          <w:rFonts w:cstheme="minorHAnsi"/>
          <w:color w:val="000000"/>
          <w:sz w:val="28"/>
          <w:szCs w:val="28"/>
        </w:rPr>
        <w:t>Бесплатное</w:t>
      </w:r>
      <w:proofErr w:type="spellEnd"/>
      <w:r w:rsidRPr="004143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14391">
        <w:rPr>
          <w:rFonts w:cstheme="minorHAnsi"/>
          <w:color w:val="000000"/>
          <w:sz w:val="28"/>
          <w:szCs w:val="28"/>
        </w:rPr>
        <w:t>питание</w:t>
      </w:r>
      <w:proofErr w:type="spellEnd"/>
      <w:r w:rsidRPr="00414391">
        <w:rPr>
          <w:rFonts w:cstheme="minorHAnsi"/>
          <w:color w:val="000000"/>
          <w:sz w:val="28"/>
          <w:szCs w:val="28"/>
        </w:rPr>
        <w:t>:</w:t>
      </w:r>
    </w:p>
    <w:p w:rsidR="00562D7A" w:rsidRPr="007C17D2" w:rsidRDefault="006B5B6D" w:rsidP="00414391">
      <w:pPr>
        <w:numPr>
          <w:ilvl w:val="0"/>
          <w:numId w:val="4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7C17D2">
        <w:rPr>
          <w:rFonts w:cstheme="minorHAnsi"/>
          <w:color w:val="000000"/>
          <w:sz w:val="28"/>
          <w:szCs w:val="28"/>
          <w:lang w:val="ru-RU"/>
        </w:rPr>
        <w:t>детям-инвалидам</w:t>
      </w:r>
      <w:r w:rsidR="007C17D2">
        <w:rPr>
          <w:rFonts w:cstheme="minorHAnsi"/>
          <w:color w:val="000000"/>
          <w:sz w:val="28"/>
          <w:szCs w:val="28"/>
          <w:lang w:val="ru-RU"/>
        </w:rPr>
        <w:t>.</w:t>
      </w:r>
      <w:r w:rsidRPr="007C17D2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:rsidR="00562D7A" w:rsidRPr="00414391" w:rsidRDefault="00472537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5.1.2. Льготное питание (5</w:t>
      </w:r>
      <w:r w:rsidR="006B5B6D" w:rsidRPr="00414391">
        <w:rPr>
          <w:rFonts w:cstheme="minorHAnsi"/>
          <w:color w:val="000000"/>
          <w:sz w:val="28"/>
          <w:szCs w:val="28"/>
          <w:lang w:val="ru-RU"/>
        </w:rPr>
        <w:t>0% стоимости питания за счет бюджетных средств):</w:t>
      </w:r>
    </w:p>
    <w:p w:rsidR="00562D7A" w:rsidRPr="00414391" w:rsidRDefault="006B5B6D" w:rsidP="00414391">
      <w:pPr>
        <w:numPr>
          <w:ilvl w:val="0"/>
          <w:numId w:val="5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 xml:space="preserve">детям из многодетных семей с </w:t>
      </w:r>
      <w:r w:rsidR="00472537">
        <w:rPr>
          <w:rFonts w:cstheme="minorHAnsi"/>
          <w:color w:val="000000"/>
          <w:sz w:val="28"/>
          <w:szCs w:val="28"/>
          <w:lang w:val="ru-RU"/>
        </w:rPr>
        <w:t>тремя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и более</w:t>
      </w:r>
      <w:r w:rsidR="007C17D2">
        <w:rPr>
          <w:rFonts w:cstheme="minorHAnsi"/>
          <w:color w:val="000000"/>
          <w:sz w:val="28"/>
          <w:szCs w:val="28"/>
          <w:lang w:val="ru-RU"/>
        </w:rPr>
        <w:t xml:space="preserve"> детьми в возрасте до 18 лет.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5.2. При возникновении права на меру социальной поддержки по двум и более основаниям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питание предоставляется по одному основанию. Выбор меры социальной поддержки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осуществляет родитель (законный представитель) воспитанника. При изменении основания или утраты права на предоставление мер социальной поддержки родитель (законный пре</w:t>
      </w:r>
      <w:r w:rsidRPr="00414391">
        <w:rPr>
          <w:rFonts w:cstheme="minorHAnsi"/>
          <w:color w:val="000000"/>
          <w:sz w:val="28"/>
          <w:szCs w:val="28"/>
          <w:lang w:val="ru-RU"/>
        </w:rPr>
        <w:t>д</w:t>
      </w:r>
      <w:r w:rsidRPr="00414391">
        <w:rPr>
          <w:rFonts w:cstheme="minorHAnsi"/>
          <w:color w:val="000000"/>
          <w:sz w:val="28"/>
          <w:szCs w:val="28"/>
          <w:lang w:val="ru-RU"/>
        </w:rPr>
        <w:t>ставитель) воспитанника обязан в течение трех рабочих дней сообщить об этом представителю администрации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="007C17D2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 xml:space="preserve">5.3. В случае </w:t>
      </w:r>
      <w:proofErr w:type="spellStart"/>
      <w:r w:rsidRPr="00414391">
        <w:rPr>
          <w:rFonts w:cstheme="minorHAnsi"/>
          <w:color w:val="000000"/>
          <w:sz w:val="28"/>
          <w:szCs w:val="28"/>
          <w:lang w:val="ru-RU"/>
        </w:rPr>
        <w:t>необращения</w:t>
      </w:r>
      <w:proofErr w:type="spellEnd"/>
      <w:r w:rsidRPr="00414391">
        <w:rPr>
          <w:rFonts w:cstheme="minorHAnsi"/>
          <w:color w:val="000000"/>
          <w:sz w:val="28"/>
          <w:szCs w:val="28"/>
          <w:lang w:val="ru-RU"/>
        </w:rPr>
        <w:t xml:space="preserve"> родителя (законного представителя) во</w:t>
      </w:r>
      <w:r w:rsidRPr="00414391">
        <w:rPr>
          <w:rFonts w:cstheme="minorHAnsi"/>
          <w:color w:val="000000"/>
          <w:sz w:val="28"/>
          <w:szCs w:val="28"/>
          <w:lang w:val="ru-RU"/>
        </w:rPr>
        <w:t>с</w:t>
      </w:r>
      <w:r w:rsidRPr="00414391">
        <w:rPr>
          <w:rFonts w:cstheme="minorHAnsi"/>
          <w:color w:val="000000"/>
          <w:sz w:val="28"/>
          <w:szCs w:val="28"/>
          <w:lang w:val="ru-RU"/>
        </w:rPr>
        <w:t>питанника за предоставлением воспитаннику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мер социальной поддержки в виде бесплатного или льготного питания такая мера указанному воспита</w:t>
      </w:r>
      <w:r w:rsidRPr="00414391">
        <w:rPr>
          <w:rFonts w:cstheme="minorHAnsi"/>
          <w:color w:val="000000"/>
          <w:sz w:val="28"/>
          <w:szCs w:val="28"/>
          <w:lang w:val="ru-RU"/>
        </w:rPr>
        <w:t>н</w:t>
      </w:r>
      <w:r w:rsidRPr="00414391">
        <w:rPr>
          <w:rFonts w:cstheme="minorHAnsi"/>
          <w:color w:val="000000"/>
          <w:sz w:val="28"/>
          <w:szCs w:val="28"/>
          <w:lang w:val="ru-RU"/>
        </w:rPr>
        <w:t>нику не предоставляется.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5.4. Основанием для обращения за предоставлением меры социал</w:t>
      </w:r>
      <w:r w:rsidRPr="00414391">
        <w:rPr>
          <w:rFonts w:cstheme="minorHAnsi"/>
          <w:color w:val="000000"/>
          <w:sz w:val="28"/>
          <w:szCs w:val="28"/>
          <w:lang w:val="ru-RU"/>
        </w:rPr>
        <w:t>ь</w:t>
      </w:r>
      <w:r w:rsidRPr="00414391">
        <w:rPr>
          <w:rFonts w:cstheme="minorHAnsi"/>
          <w:color w:val="000000"/>
          <w:sz w:val="28"/>
          <w:szCs w:val="28"/>
          <w:lang w:val="ru-RU"/>
        </w:rPr>
        <w:t>ной поддержки в виде бесплатного и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льготного питания является пре</w:t>
      </w:r>
      <w:r w:rsidRPr="00414391">
        <w:rPr>
          <w:rFonts w:cstheme="minorHAnsi"/>
          <w:color w:val="000000"/>
          <w:sz w:val="28"/>
          <w:szCs w:val="28"/>
          <w:lang w:val="ru-RU"/>
        </w:rPr>
        <w:t>д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ставление в </w:t>
      </w:r>
      <w:r w:rsidR="007C17D2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следующих документов:</w:t>
      </w:r>
    </w:p>
    <w:p w:rsidR="00562D7A" w:rsidRPr="00414391" w:rsidRDefault="006B5B6D" w:rsidP="00414391">
      <w:pPr>
        <w:numPr>
          <w:ilvl w:val="0"/>
          <w:numId w:val="6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заявление одного из родителей (законных представителей;</w:t>
      </w:r>
    </w:p>
    <w:p w:rsidR="00562D7A" w:rsidRPr="00414391" w:rsidRDefault="006B5B6D" w:rsidP="00414391">
      <w:pPr>
        <w:numPr>
          <w:ilvl w:val="0"/>
          <w:numId w:val="6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</w:rPr>
      </w:pPr>
      <w:proofErr w:type="spellStart"/>
      <w:r w:rsidRPr="00414391">
        <w:rPr>
          <w:rFonts w:cstheme="minorHAnsi"/>
          <w:color w:val="000000"/>
          <w:sz w:val="28"/>
          <w:szCs w:val="28"/>
        </w:rPr>
        <w:t>справка</w:t>
      </w:r>
      <w:proofErr w:type="spellEnd"/>
      <w:r w:rsidRPr="00414391">
        <w:rPr>
          <w:rFonts w:cstheme="minorHAnsi"/>
          <w:color w:val="000000"/>
          <w:sz w:val="28"/>
          <w:szCs w:val="28"/>
        </w:rPr>
        <w:t xml:space="preserve"> о </w:t>
      </w:r>
      <w:proofErr w:type="spellStart"/>
      <w:r w:rsidRPr="00414391">
        <w:rPr>
          <w:rFonts w:cstheme="minorHAnsi"/>
          <w:color w:val="000000"/>
          <w:sz w:val="28"/>
          <w:szCs w:val="28"/>
        </w:rPr>
        <w:t>составе</w:t>
      </w:r>
      <w:proofErr w:type="spellEnd"/>
      <w:r w:rsidRPr="004143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14391">
        <w:rPr>
          <w:rFonts w:cstheme="minorHAnsi"/>
          <w:color w:val="000000"/>
          <w:sz w:val="28"/>
          <w:szCs w:val="28"/>
        </w:rPr>
        <w:t>семьи</w:t>
      </w:r>
      <w:proofErr w:type="spellEnd"/>
      <w:r w:rsidRPr="00414391">
        <w:rPr>
          <w:rFonts w:cstheme="minorHAnsi"/>
          <w:color w:val="000000"/>
          <w:sz w:val="28"/>
          <w:szCs w:val="28"/>
        </w:rPr>
        <w:t>;</w:t>
      </w:r>
    </w:p>
    <w:p w:rsidR="00562D7A" w:rsidRPr="00414391" w:rsidRDefault="006B5B6D" w:rsidP="00414391">
      <w:pPr>
        <w:numPr>
          <w:ilvl w:val="0"/>
          <w:numId w:val="6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копии свидетельств о рождении всех детей в семье в возрасте до 18 лет включительно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–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для многодетных семей;</w:t>
      </w:r>
    </w:p>
    <w:p w:rsidR="00562D7A" w:rsidRPr="00414391" w:rsidRDefault="006B5B6D" w:rsidP="00414391">
      <w:pPr>
        <w:numPr>
          <w:ilvl w:val="0"/>
          <w:numId w:val="6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копии справки об инвалидности –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для детей-инвалидов;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lastRenderedPageBreak/>
        <w:t>5.5. Заявления родителей (законных представителей) о предоставл</w:t>
      </w:r>
      <w:r w:rsidRPr="00414391">
        <w:rPr>
          <w:rFonts w:cstheme="minorHAnsi"/>
          <w:color w:val="000000"/>
          <w:sz w:val="28"/>
          <w:szCs w:val="28"/>
          <w:lang w:val="ru-RU"/>
        </w:rPr>
        <w:t>е</w:t>
      </w:r>
      <w:r w:rsidRPr="00414391">
        <w:rPr>
          <w:rFonts w:cstheme="minorHAnsi"/>
          <w:color w:val="000000"/>
          <w:sz w:val="28"/>
          <w:szCs w:val="28"/>
          <w:lang w:val="ru-RU"/>
        </w:rPr>
        <w:t>нии мер социальной поддержки в виде бесплатного или льготного питания рассматриваются в течение трех рабочих дней со дня регистрации заявл</w:t>
      </w:r>
      <w:r w:rsidRPr="00414391">
        <w:rPr>
          <w:rFonts w:cstheme="minorHAnsi"/>
          <w:color w:val="000000"/>
          <w:sz w:val="28"/>
          <w:szCs w:val="28"/>
          <w:lang w:val="ru-RU"/>
        </w:rPr>
        <w:t>е</w:t>
      </w:r>
      <w:r w:rsidRPr="00414391">
        <w:rPr>
          <w:rFonts w:cstheme="minorHAnsi"/>
          <w:color w:val="000000"/>
          <w:sz w:val="28"/>
          <w:szCs w:val="28"/>
          <w:lang w:val="ru-RU"/>
        </w:rPr>
        <w:t>ния.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 xml:space="preserve">5.6. Решение о предоставлении мер социальной поддержки в виде бесплатного или льготного питания оформляется приказом заведующего </w:t>
      </w:r>
      <w:r w:rsidR="007C17D2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. Право на получение бесплатного или льготного горячего питания у воспитанника наступает со следующего дня после издания приказа о предоставлении льготного горячего питания и действует до окончания т</w:t>
      </w:r>
      <w:r w:rsidRPr="00414391">
        <w:rPr>
          <w:rFonts w:cstheme="minorHAnsi"/>
          <w:color w:val="000000"/>
          <w:sz w:val="28"/>
          <w:szCs w:val="28"/>
          <w:lang w:val="ru-RU"/>
        </w:rPr>
        <w:t>е</w:t>
      </w:r>
      <w:r w:rsidRPr="00414391">
        <w:rPr>
          <w:rFonts w:cstheme="minorHAnsi"/>
          <w:color w:val="000000"/>
          <w:sz w:val="28"/>
          <w:szCs w:val="28"/>
          <w:lang w:val="ru-RU"/>
        </w:rPr>
        <w:t>кущего учебного года или дня, следующего за днем издания приказа о прекращении обеспечения обучающегося льготным питанием.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5.7. Решение об отказе в предоставлении мер социальной поддержки в виде бесплатного или льготного питания принимается в случае:</w:t>
      </w:r>
    </w:p>
    <w:p w:rsidR="00562D7A" w:rsidRPr="00414391" w:rsidRDefault="006B5B6D" w:rsidP="00414391">
      <w:pPr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представления родителем (законным представителем) непо</w:t>
      </w:r>
      <w:r w:rsidRPr="00414391">
        <w:rPr>
          <w:rFonts w:cstheme="minorHAnsi"/>
          <w:color w:val="000000"/>
          <w:sz w:val="28"/>
          <w:szCs w:val="28"/>
          <w:lang w:val="ru-RU"/>
        </w:rPr>
        <w:t>л</w:t>
      </w:r>
      <w:r w:rsidRPr="00414391">
        <w:rPr>
          <w:rFonts w:cstheme="minorHAnsi"/>
          <w:color w:val="000000"/>
          <w:sz w:val="28"/>
          <w:szCs w:val="28"/>
          <w:lang w:val="ru-RU"/>
        </w:rPr>
        <w:t>ных и (или) недостоверных сведений и документов, являющихся основ</w:t>
      </w:r>
      <w:r w:rsidRPr="00414391">
        <w:rPr>
          <w:rFonts w:cstheme="minorHAnsi"/>
          <w:color w:val="000000"/>
          <w:sz w:val="28"/>
          <w:szCs w:val="28"/>
          <w:lang w:val="ru-RU"/>
        </w:rPr>
        <w:t>а</w:t>
      </w:r>
      <w:r w:rsidRPr="00414391">
        <w:rPr>
          <w:rFonts w:cstheme="minorHAnsi"/>
          <w:color w:val="000000"/>
          <w:sz w:val="28"/>
          <w:szCs w:val="28"/>
          <w:lang w:val="ru-RU"/>
        </w:rPr>
        <w:t>нием для предоставления мер социальной поддержки в виде бесплатного или льготного питания;</w:t>
      </w:r>
    </w:p>
    <w:p w:rsidR="00562D7A" w:rsidRPr="00414391" w:rsidRDefault="006B5B6D" w:rsidP="00414391">
      <w:pPr>
        <w:numPr>
          <w:ilvl w:val="0"/>
          <w:numId w:val="7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отсутствия у воспитанника права на предоставление льготного горячего питания;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В случае принятия решения об отказе в предоставлении мер соц</w:t>
      </w:r>
      <w:r w:rsidRPr="00414391">
        <w:rPr>
          <w:rFonts w:cstheme="minorHAnsi"/>
          <w:color w:val="000000"/>
          <w:sz w:val="28"/>
          <w:szCs w:val="28"/>
          <w:lang w:val="ru-RU"/>
        </w:rPr>
        <w:t>и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альной поддержки в виде бесплатного или льготного питания </w:t>
      </w:r>
      <w:r w:rsidR="007C17D2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в теч</w:t>
      </w:r>
      <w:r w:rsidRPr="00414391">
        <w:rPr>
          <w:rFonts w:cstheme="minorHAnsi"/>
          <w:color w:val="000000"/>
          <w:sz w:val="28"/>
          <w:szCs w:val="28"/>
          <w:lang w:val="ru-RU"/>
        </w:rPr>
        <w:t>е</w:t>
      </w:r>
      <w:r w:rsidRPr="00414391">
        <w:rPr>
          <w:rFonts w:cstheme="minorHAnsi"/>
          <w:color w:val="000000"/>
          <w:sz w:val="28"/>
          <w:szCs w:val="28"/>
          <w:lang w:val="ru-RU"/>
        </w:rPr>
        <w:t>ние пяти рабочих дней со дня принятия решения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направляет родителю (з</w:t>
      </w:r>
      <w:r w:rsidRPr="00414391">
        <w:rPr>
          <w:rFonts w:cstheme="minorHAnsi"/>
          <w:color w:val="000000"/>
          <w:sz w:val="28"/>
          <w:szCs w:val="28"/>
          <w:lang w:val="ru-RU"/>
        </w:rPr>
        <w:t>а</w:t>
      </w:r>
      <w:r w:rsidRPr="00414391">
        <w:rPr>
          <w:rFonts w:cstheme="minorHAnsi"/>
          <w:color w:val="000000"/>
          <w:sz w:val="28"/>
          <w:szCs w:val="28"/>
          <w:lang w:val="ru-RU"/>
        </w:rPr>
        <w:t>конному представителю) воспитанника письменное уведомление с указ</w:t>
      </w:r>
      <w:r w:rsidRPr="00414391">
        <w:rPr>
          <w:rFonts w:cstheme="minorHAnsi"/>
          <w:color w:val="000000"/>
          <w:sz w:val="28"/>
          <w:szCs w:val="28"/>
          <w:lang w:val="ru-RU"/>
        </w:rPr>
        <w:t>а</w:t>
      </w:r>
      <w:r w:rsidRPr="00414391">
        <w:rPr>
          <w:rFonts w:cstheme="minorHAnsi"/>
          <w:color w:val="000000"/>
          <w:sz w:val="28"/>
          <w:szCs w:val="28"/>
          <w:lang w:val="ru-RU"/>
        </w:rPr>
        <w:t>нием причин отказа.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5.8. В случае изменения обстоятельств, влияющих на право получ</w:t>
      </w:r>
      <w:r w:rsidRPr="00414391">
        <w:rPr>
          <w:rFonts w:cstheme="minorHAnsi"/>
          <w:color w:val="000000"/>
          <w:sz w:val="28"/>
          <w:szCs w:val="28"/>
          <w:lang w:val="ru-RU"/>
        </w:rPr>
        <w:t>е</w:t>
      </w:r>
      <w:r w:rsidRPr="00414391">
        <w:rPr>
          <w:rFonts w:cstheme="minorHAnsi"/>
          <w:color w:val="000000"/>
          <w:sz w:val="28"/>
          <w:szCs w:val="28"/>
          <w:lang w:val="ru-RU"/>
        </w:rPr>
        <w:t>ния воспитанником мер социальной поддержки в виде бесплатного или льготного питания, родитель (законный представитель) воспитанника об</w:t>
      </w:r>
      <w:r w:rsidRPr="00414391">
        <w:rPr>
          <w:rFonts w:cstheme="minorHAnsi"/>
          <w:color w:val="000000"/>
          <w:sz w:val="28"/>
          <w:szCs w:val="28"/>
          <w:lang w:val="ru-RU"/>
        </w:rPr>
        <w:t>я</w:t>
      </w:r>
      <w:r w:rsidRPr="00414391">
        <w:rPr>
          <w:rFonts w:cstheme="minorHAnsi"/>
          <w:color w:val="000000"/>
          <w:sz w:val="28"/>
          <w:szCs w:val="28"/>
          <w:lang w:val="ru-RU"/>
        </w:rPr>
        <w:t>зан в 10-дневный срок со дня возникновения таких обстоятельств увед</w:t>
      </w:r>
      <w:r w:rsidRPr="00414391">
        <w:rPr>
          <w:rFonts w:cstheme="minorHAnsi"/>
          <w:color w:val="000000"/>
          <w:sz w:val="28"/>
          <w:szCs w:val="28"/>
          <w:lang w:val="ru-RU"/>
        </w:rPr>
        <w:t>о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мить в письменной форме об этом </w:t>
      </w:r>
      <w:r w:rsidR="007C17D2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lastRenderedPageBreak/>
        <w:t>5.9. Предоставление мер социальной поддержки в виде бесплатного или льготного питания прекращается в следующих случаях:</w:t>
      </w:r>
    </w:p>
    <w:p w:rsidR="00562D7A" w:rsidRPr="00414391" w:rsidRDefault="006B5B6D" w:rsidP="00414391">
      <w:pPr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утраты воспитанником права на получение меры социальной поддержки в виде бесплатного или льготного питания;</w:t>
      </w:r>
    </w:p>
    <w:p w:rsidR="00562D7A" w:rsidRPr="00414391" w:rsidRDefault="006B5B6D" w:rsidP="00414391">
      <w:pPr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 xml:space="preserve">отчисления воспитанника из </w:t>
      </w:r>
      <w:r w:rsidR="007C17D2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;</w:t>
      </w:r>
    </w:p>
    <w:p w:rsidR="00562D7A" w:rsidRPr="00414391" w:rsidRDefault="006B5B6D" w:rsidP="00414391">
      <w:pPr>
        <w:numPr>
          <w:ilvl w:val="0"/>
          <w:numId w:val="8"/>
        </w:numPr>
        <w:spacing w:before="0" w:beforeAutospacing="0" w:after="0" w:afterAutospacing="0" w:line="360" w:lineRule="auto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отказ заявителя от предоставления меры социальной поддер</w:t>
      </w:r>
      <w:r w:rsidRPr="00414391">
        <w:rPr>
          <w:rFonts w:cstheme="minorHAnsi"/>
          <w:color w:val="000000"/>
          <w:sz w:val="28"/>
          <w:szCs w:val="28"/>
          <w:lang w:val="ru-RU"/>
        </w:rPr>
        <w:t>ж</w:t>
      </w:r>
      <w:r w:rsidRPr="00414391">
        <w:rPr>
          <w:rFonts w:cstheme="minorHAnsi"/>
          <w:color w:val="000000"/>
          <w:sz w:val="28"/>
          <w:szCs w:val="28"/>
          <w:lang w:val="ru-RU"/>
        </w:rPr>
        <w:t>ки в виде бесплатного или льготного питания (письменное заявление).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proofErr w:type="gramStart"/>
      <w:r w:rsidRPr="00414391">
        <w:rPr>
          <w:rFonts w:cstheme="minorHAnsi"/>
          <w:color w:val="000000"/>
          <w:sz w:val="28"/>
          <w:szCs w:val="28"/>
          <w:lang w:val="ru-RU"/>
        </w:rPr>
        <w:t>При</w:t>
      </w:r>
      <w:proofErr w:type="gramEnd"/>
      <w:r w:rsidRPr="00414391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Pr="00414391">
        <w:rPr>
          <w:rFonts w:cstheme="minorHAnsi"/>
          <w:color w:val="000000"/>
          <w:sz w:val="28"/>
          <w:szCs w:val="28"/>
          <w:lang w:val="ru-RU"/>
        </w:rPr>
        <w:t>возникновения</w:t>
      </w:r>
      <w:proofErr w:type="gramEnd"/>
      <w:r w:rsidRPr="00414391">
        <w:rPr>
          <w:rFonts w:cstheme="minorHAnsi"/>
          <w:color w:val="000000"/>
          <w:sz w:val="28"/>
          <w:szCs w:val="28"/>
          <w:lang w:val="ru-RU"/>
        </w:rPr>
        <w:t xml:space="preserve"> причин для прекращения предоставления меры социальной поддержки в виде бесплатного и льготного питания заведу</w:t>
      </w:r>
      <w:r w:rsidRPr="00414391">
        <w:rPr>
          <w:rFonts w:cstheme="minorHAnsi"/>
          <w:color w:val="000000"/>
          <w:sz w:val="28"/>
          <w:szCs w:val="28"/>
          <w:lang w:val="ru-RU"/>
        </w:rPr>
        <w:t>ю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щий </w:t>
      </w:r>
      <w:r w:rsidR="007C17D2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издает приказ об исключении воспитанника из списков детей, питающихся с учетом меры социальной поддержки, с указанием этих пр</w:t>
      </w:r>
      <w:r w:rsidRPr="00414391">
        <w:rPr>
          <w:rFonts w:cstheme="minorHAnsi"/>
          <w:color w:val="000000"/>
          <w:sz w:val="28"/>
          <w:szCs w:val="28"/>
          <w:lang w:val="ru-RU"/>
        </w:rPr>
        <w:t>и</w:t>
      </w:r>
      <w:r w:rsidRPr="00414391">
        <w:rPr>
          <w:rFonts w:cstheme="minorHAnsi"/>
          <w:color w:val="000000"/>
          <w:sz w:val="28"/>
          <w:szCs w:val="28"/>
          <w:lang w:val="ru-RU"/>
        </w:rPr>
        <w:t>чин.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b/>
          <w:bCs/>
          <w:color w:val="000000"/>
          <w:sz w:val="28"/>
          <w:szCs w:val="28"/>
          <w:lang w:val="ru-RU"/>
        </w:rPr>
        <w:t>6. Права и обязанности участников</w:t>
      </w:r>
      <w:r w:rsidRPr="00414391">
        <w:rPr>
          <w:rFonts w:cstheme="minorHAnsi"/>
          <w:sz w:val="28"/>
          <w:szCs w:val="28"/>
          <w:lang w:val="ru-RU"/>
        </w:rPr>
        <w:br/>
      </w:r>
      <w:r w:rsidRPr="00414391">
        <w:rPr>
          <w:rFonts w:cstheme="minorHAnsi"/>
          <w:b/>
          <w:bCs/>
          <w:color w:val="000000"/>
          <w:sz w:val="28"/>
          <w:szCs w:val="28"/>
          <w:lang w:val="ru-RU"/>
        </w:rPr>
        <w:t>образовательных отношений при организации питания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414391">
        <w:rPr>
          <w:rFonts w:cstheme="minorHAnsi"/>
          <w:color w:val="000000"/>
          <w:sz w:val="28"/>
          <w:szCs w:val="28"/>
        </w:rPr>
        <w:t xml:space="preserve">6.1. </w:t>
      </w:r>
      <w:proofErr w:type="spellStart"/>
      <w:r w:rsidRPr="00414391">
        <w:rPr>
          <w:rFonts w:cstheme="minorHAnsi"/>
          <w:color w:val="000000"/>
          <w:sz w:val="28"/>
          <w:szCs w:val="28"/>
        </w:rPr>
        <w:t>Заведующий</w:t>
      </w:r>
      <w:proofErr w:type="spellEnd"/>
      <w:r w:rsidRPr="00414391">
        <w:rPr>
          <w:rFonts w:cstheme="minorHAnsi"/>
          <w:color w:val="000000"/>
          <w:sz w:val="28"/>
          <w:szCs w:val="28"/>
        </w:rPr>
        <w:t xml:space="preserve"> </w:t>
      </w:r>
      <w:r w:rsidR="007C17D2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</w:rPr>
        <w:t>:</w:t>
      </w:r>
    </w:p>
    <w:p w:rsidR="00562D7A" w:rsidRPr="00414391" w:rsidRDefault="006B5B6D" w:rsidP="00414391">
      <w:pPr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издает приказ о предоставлении питания и организации пить</w:t>
      </w:r>
      <w:r w:rsidRPr="00414391">
        <w:rPr>
          <w:rFonts w:cstheme="minorHAnsi"/>
          <w:color w:val="000000"/>
          <w:sz w:val="28"/>
          <w:szCs w:val="28"/>
          <w:lang w:val="ru-RU"/>
        </w:rPr>
        <w:t>е</w:t>
      </w:r>
      <w:r w:rsidRPr="00414391">
        <w:rPr>
          <w:rFonts w:cstheme="minorHAnsi"/>
          <w:color w:val="000000"/>
          <w:sz w:val="28"/>
          <w:szCs w:val="28"/>
          <w:lang w:val="ru-RU"/>
        </w:rPr>
        <w:t>вого режима;</w:t>
      </w:r>
    </w:p>
    <w:p w:rsidR="00562D7A" w:rsidRPr="00414391" w:rsidRDefault="006B5B6D" w:rsidP="00414391">
      <w:pPr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обеспечивает принятие локальных актов по организации пит</w:t>
      </w:r>
      <w:r w:rsidRPr="00414391">
        <w:rPr>
          <w:rFonts w:cstheme="minorHAnsi"/>
          <w:color w:val="000000"/>
          <w:sz w:val="28"/>
          <w:szCs w:val="28"/>
          <w:lang w:val="ru-RU"/>
        </w:rPr>
        <w:t>а</w:t>
      </w:r>
      <w:r w:rsidRPr="00414391">
        <w:rPr>
          <w:rFonts w:cstheme="minorHAnsi"/>
          <w:color w:val="000000"/>
          <w:sz w:val="28"/>
          <w:szCs w:val="28"/>
          <w:lang w:val="ru-RU"/>
        </w:rPr>
        <w:t>ния воспитанников;</w:t>
      </w:r>
    </w:p>
    <w:p w:rsidR="00562D7A" w:rsidRPr="00414391" w:rsidRDefault="006B5B6D" w:rsidP="00414391">
      <w:pPr>
        <w:numPr>
          <w:ilvl w:val="0"/>
          <w:numId w:val="9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 xml:space="preserve">назначает из числа работников </w:t>
      </w:r>
      <w:r w:rsidR="007C17D2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ответственных за орган</w:t>
      </w:r>
      <w:r w:rsidRPr="00414391">
        <w:rPr>
          <w:rFonts w:cstheme="minorHAnsi"/>
          <w:color w:val="000000"/>
          <w:sz w:val="28"/>
          <w:szCs w:val="28"/>
          <w:lang w:val="ru-RU"/>
        </w:rPr>
        <w:t>и</w:t>
      </w:r>
      <w:r w:rsidRPr="00414391">
        <w:rPr>
          <w:rFonts w:cstheme="minorHAnsi"/>
          <w:color w:val="000000"/>
          <w:sz w:val="28"/>
          <w:szCs w:val="28"/>
          <w:lang w:val="ru-RU"/>
        </w:rPr>
        <w:t>зацию пита</w:t>
      </w:r>
      <w:r w:rsidR="007C17D2">
        <w:rPr>
          <w:rFonts w:cstheme="minorHAnsi"/>
          <w:color w:val="000000"/>
          <w:sz w:val="28"/>
          <w:szCs w:val="28"/>
          <w:lang w:val="ru-RU"/>
        </w:rPr>
        <w:t>ния и определяет их обязанности.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6.2. Ответственный за питание осуществляет обязанности, устано</w:t>
      </w:r>
      <w:r w:rsidRPr="00414391">
        <w:rPr>
          <w:rFonts w:cstheme="minorHAnsi"/>
          <w:color w:val="000000"/>
          <w:sz w:val="28"/>
          <w:szCs w:val="28"/>
          <w:lang w:val="ru-RU"/>
        </w:rPr>
        <w:t>в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ленные приказом заведующего </w:t>
      </w:r>
      <w:r w:rsidR="007C17D2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6.3. Заместитель заведующего по административно-хозяйственной части:</w:t>
      </w:r>
    </w:p>
    <w:p w:rsidR="00562D7A" w:rsidRPr="00414391" w:rsidRDefault="006B5B6D" w:rsidP="00414391">
      <w:pPr>
        <w:numPr>
          <w:ilvl w:val="0"/>
          <w:numId w:val="10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обеспечивает своевременную организацию ремонта технол</w:t>
      </w:r>
      <w:r w:rsidRPr="00414391">
        <w:rPr>
          <w:rFonts w:cstheme="minorHAnsi"/>
          <w:color w:val="000000"/>
          <w:sz w:val="28"/>
          <w:szCs w:val="28"/>
          <w:lang w:val="ru-RU"/>
        </w:rPr>
        <w:t>о</w:t>
      </w:r>
      <w:r w:rsidRPr="00414391">
        <w:rPr>
          <w:rFonts w:cstheme="minorHAnsi"/>
          <w:color w:val="000000"/>
          <w:sz w:val="28"/>
          <w:szCs w:val="28"/>
          <w:lang w:val="ru-RU"/>
        </w:rPr>
        <w:t>гического, механического и холодильного оборудования пищеблока;</w:t>
      </w:r>
    </w:p>
    <w:p w:rsidR="00562D7A" w:rsidRPr="00414391" w:rsidRDefault="006B5B6D" w:rsidP="00414391">
      <w:pPr>
        <w:numPr>
          <w:ilvl w:val="0"/>
          <w:numId w:val="10"/>
        </w:numPr>
        <w:spacing w:before="0" w:beforeAutospacing="0" w:after="0" w:afterAutospacing="0" w:line="360" w:lineRule="auto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lastRenderedPageBreak/>
        <w:t>снабжает пищеблок достаточным количеством посуды, спец</w:t>
      </w:r>
      <w:r w:rsidRPr="00414391">
        <w:rPr>
          <w:rFonts w:cstheme="minorHAnsi"/>
          <w:color w:val="000000"/>
          <w:sz w:val="28"/>
          <w:szCs w:val="28"/>
          <w:lang w:val="ru-RU"/>
        </w:rPr>
        <w:t>и</w:t>
      </w:r>
      <w:r w:rsidRPr="00414391">
        <w:rPr>
          <w:rFonts w:cstheme="minorHAnsi"/>
          <w:color w:val="000000"/>
          <w:sz w:val="28"/>
          <w:szCs w:val="28"/>
          <w:lang w:val="ru-RU"/>
        </w:rPr>
        <w:t>альной одежды, санитарно-гигиеническими средствами, уборочным и</w:t>
      </w:r>
      <w:r w:rsidRPr="00414391">
        <w:rPr>
          <w:rFonts w:cstheme="minorHAnsi"/>
          <w:color w:val="000000"/>
          <w:sz w:val="28"/>
          <w:szCs w:val="28"/>
          <w:lang w:val="ru-RU"/>
        </w:rPr>
        <w:t>н</w:t>
      </w:r>
      <w:r w:rsidRPr="00414391">
        <w:rPr>
          <w:rFonts w:cstheme="minorHAnsi"/>
          <w:color w:val="000000"/>
          <w:sz w:val="28"/>
          <w:szCs w:val="28"/>
          <w:lang w:val="ru-RU"/>
        </w:rPr>
        <w:t>вентарем.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414391">
        <w:rPr>
          <w:rFonts w:cstheme="minorHAnsi"/>
          <w:color w:val="000000"/>
          <w:sz w:val="28"/>
          <w:szCs w:val="28"/>
        </w:rPr>
        <w:t xml:space="preserve">6.4. </w:t>
      </w:r>
      <w:proofErr w:type="spellStart"/>
      <w:r w:rsidRPr="00414391">
        <w:rPr>
          <w:rFonts w:cstheme="minorHAnsi"/>
          <w:color w:val="000000"/>
          <w:sz w:val="28"/>
          <w:szCs w:val="28"/>
        </w:rPr>
        <w:t>Работники</w:t>
      </w:r>
      <w:proofErr w:type="spellEnd"/>
      <w:r w:rsidRPr="004143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14391">
        <w:rPr>
          <w:rFonts w:cstheme="minorHAnsi"/>
          <w:color w:val="000000"/>
          <w:sz w:val="28"/>
          <w:szCs w:val="28"/>
        </w:rPr>
        <w:t>пищеблока</w:t>
      </w:r>
      <w:proofErr w:type="spellEnd"/>
      <w:r w:rsidRPr="00414391">
        <w:rPr>
          <w:rFonts w:cstheme="minorHAnsi"/>
          <w:color w:val="000000"/>
          <w:sz w:val="28"/>
          <w:szCs w:val="28"/>
        </w:rPr>
        <w:t>:</w:t>
      </w:r>
    </w:p>
    <w:p w:rsidR="00562D7A" w:rsidRPr="00414391" w:rsidRDefault="006B5B6D" w:rsidP="00414391">
      <w:pPr>
        <w:numPr>
          <w:ilvl w:val="0"/>
          <w:numId w:val="11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выполняют обязанности в рамках должностной инструкции;</w:t>
      </w:r>
    </w:p>
    <w:p w:rsidR="00562D7A" w:rsidRPr="00414391" w:rsidRDefault="006B5B6D" w:rsidP="00414391">
      <w:pPr>
        <w:numPr>
          <w:ilvl w:val="0"/>
          <w:numId w:val="11"/>
        </w:numPr>
        <w:spacing w:before="0" w:beforeAutospacing="0" w:after="0" w:afterAutospacing="0" w:line="360" w:lineRule="auto"/>
        <w:ind w:left="0"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выносят предложения по улучшению организации питания.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414391">
        <w:rPr>
          <w:rFonts w:cstheme="minorHAnsi"/>
          <w:color w:val="000000"/>
          <w:sz w:val="28"/>
          <w:szCs w:val="28"/>
        </w:rPr>
        <w:t>6.5. Воспитатели:</w:t>
      </w:r>
    </w:p>
    <w:p w:rsidR="00562D7A" w:rsidRPr="007C17D2" w:rsidRDefault="006B5B6D" w:rsidP="00414391">
      <w:pPr>
        <w:numPr>
          <w:ilvl w:val="0"/>
          <w:numId w:val="1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 xml:space="preserve">представляют в пищеблок </w:t>
      </w:r>
      <w:r w:rsidR="007C17D2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заявку об организации пит</w:t>
      </w:r>
      <w:r w:rsidRPr="00414391">
        <w:rPr>
          <w:rFonts w:cstheme="minorHAnsi"/>
          <w:color w:val="000000"/>
          <w:sz w:val="28"/>
          <w:szCs w:val="28"/>
          <w:lang w:val="ru-RU"/>
        </w:rPr>
        <w:t>а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ния воспитанников на следующий день. </w:t>
      </w:r>
      <w:r w:rsidRPr="007C17D2">
        <w:rPr>
          <w:rFonts w:cstheme="minorHAnsi"/>
          <w:color w:val="000000"/>
          <w:sz w:val="28"/>
          <w:szCs w:val="28"/>
          <w:lang w:val="ru-RU"/>
        </w:rPr>
        <w:t>В заявке обязательно указывается фактическое количество питающихся;</w:t>
      </w:r>
    </w:p>
    <w:p w:rsidR="00562D7A" w:rsidRPr="00414391" w:rsidRDefault="006B5B6D" w:rsidP="00414391">
      <w:pPr>
        <w:numPr>
          <w:ilvl w:val="0"/>
          <w:numId w:val="1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уточняют представленную накануне заявку об организации питания воспитанников;</w:t>
      </w:r>
    </w:p>
    <w:p w:rsidR="00562D7A" w:rsidRPr="00414391" w:rsidRDefault="006B5B6D" w:rsidP="00414391">
      <w:pPr>
        <w:numPr>
          <w:ilvl w:val="0"/>
          <w:numId w:val="1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осуществляют в части своей компетенции мониторинг орган</w:t>
      </w:r>
      <w:r w:rsidRPr="00414391">
        <w:rPr>
          <w:rFonts w:cstheme="minorHAnsi"/>
          <w:color w:val="000000"/>
          <w:sz w:val="28"/>
          <w:szCs w:val="28"/>
          <w:lang w:val="ru-RU"/>
        </w:rPr>
        <w:t>и</w:t>
      </w:r>
      <w:r w:rsidRPr="00414391">
        <w:rPr>
          <w:rFonts w:cstheme="minorHAnsi"/>
          <w:color w:val="000000"/>
          <w:sz w:val="28"/>
          <w:szCs w:val="28"/>
          <w:lang w:val="ru-RU"/>
        </w:rPr>
        <w:t>зации питания;</w:t>
      </w:r>
    </w:p>
    <w:p w:rsidR="00562D7A" w:rsidRPr="00414391" w:rsidRDefault="006B5B6D" w:rsidP="00414391">
      <w:pPr>
        <w:numPr>
          <w:ilvl w:val="0"/>
          <w:numId w:val="1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предусматривают в рабочей программе воспитания меропри</w:t>
      </w:r>
      <w:r w:rsidRPr="00414391">
        <w:rPr>
          <w:rFonts w:cstheme="minorHAnsi"/>
          <w:color w:val="000000"/>
          <w:sz w:val="28"/>
          <w:szCs w:val="28"/>
          <w:lang w:val="ru-RU"/>
        </w:rPr>
        <w:t>я</w:t>
      </w:r>
      <w:r w:rsidRPr="00414391">
        <w:rPr>
          <w:rFonts w:cstheme="minorHAnsi"/>
          <w:color w:val="000000"/>
          <w:sz w:val="28"/>
          <w:szCs w:val="28"/>
          <w:lang w:val="ru-RU"/>
        </w:rPr>
        <w:t>тия, направленные на формирование здорового образа жизни воспитанн</w:t>
      </w:r>
      <w:r w:rsidRPr="00414391">
        <w:rPr>
          <w:rFonts w:cstheme="minorHAnsi"/>
          <w:color w:val="000000"/>
          <w:sz w:val="28"/>
          <w:szCs w:val="28"/>
          <w:lang w:val="ru-RU"/>
        </w:rPr>
        <w:t>и</w:t>
      </w:r>
      <w:r w:rsidRPr="00414391">
        <w:rPr>
          <w:rFonts w:cstheme="minorHAnsi"/>
          <w:color w:val="000000"/>
          <w:sz w:val="28"/>
          <w:szCs w:val="28"/>
          <w:lang w:val="ru-RU"/>
        </w:rPr>
        <w:t>ков, потребности в сбалансированном и рациональном питании;</w:t>
      </w:r>
    </w:p>
    <w:p w:rsidR="00562D7A" w:rsidRPr="00414391" w:rsidRDefault="006B5B6D" w:rsidP="00414391">
      <w:pPr>
        <w:numPr>
          <w:ilvl w:val="0"/>
          <w:numId w:val="12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систематически проводят с родителями консультации по орг</w:t>
      </w:r>
      <w:r w:rsidRPr="00414391">
        <w:rPr>
          <w:rFonts w:cstheme="minorHAnsi"/>
          <w:color w:val="000000"/>
          <w:sz w:val="28"/>
          <w:szCs w:val="28"/>
          <w:lang w:val="ru-RU"/>
        </w:rPr>
        <w:t>а</w:t>
      </w:r>
      <w:r w:rsidRPr="00414391">
        <w:rPr>
          <w:rFonts w:cstheme="minorHAnsi"/>
          <w:color w:val="000000"/>
          <w:sz w:val="28"/>
          <w:szCs w:val="28"/>
          <w:lang w:val="ru-RU"/>
        </w:rPr>
        <w:t>низации питания воспитанников;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</w:rPr>
      </w:pPr>
      <w:r w:rsidRPr="00414391">
        <w:rPr>
          <w:rFonts w:cstheme="minorHAnsi"/>
          <w:color w:val="000000"/>
          <w:sz w:val="28"/>
          <w:szCs w:val="28"/>
        </w:rPr>
        <w:t xml:space="preserve">6.6. </w:t>
      </w:r>
      <w:proofErr w:type="spellStart"/>
      <w:r w:rsidRPr="00414391">
        <w:rPr>
          <w:rFonts w:cstheme="minorHAnsi"/>
          <w:color w:val="000000"/>
          <w:sz w:val="28"/>
          <w:szCs w:val="28"/>
        </w:rPr>
        <w:t>Родители</w:t>
      </w:r>
      <w:proofErr w:type="spellEnd"/>
      <w:r w:rsidRPr="00414391">
        <w:rPr>
          <w:rFonts w:cstheme="minorHAnsi"/>
          <w:color w:val="000000"/>
          <w:sz w:val="28"/>
          <w:szCs w:val="28"/>
        </w:rPr>
        <w:t xml:space="preserve"> (</w:t>
      </w:r>
      <w:proofErr w:type="spellStart"/>
      <w:r w:rsidRPr="00414391">
        <w:rPr>
          <w:rFonts w:cstheme="minorHAnsi"/>
          <w:color w:val="000000"/>
          <w:sz w:val="28"/>
          <w:szCs w:val="28"/>
        </w:rPr>
        <w:t>законные</w:t>
      </w:r>
      <w:proofErr w:type="spellEnd"/>
      <w:r w:rsidRPr="00414391">
        <w:rPr>
          <w:rFonts w:cstheme="minorHAnsi"/>
          <w:color w:val="000000"/>
          <w:sz w:val="28"/>
          <w:szCs w:val="28"/>
        </w:rPr>
        <w:t xml:space="preserve"> </w:t>
      </w:r>
      <w:proofErr w:type="spellStart"/>
      <w:r w:rsidRPr="00414391">
        <w:rPr>
          <w:rFonts w:cstheme="minorHAnsi"/>
          <w:color w:val="000000"/>
          <w:sz w:val="28"/>
          <w:szCs w:val="28"/>
        </w:rPr>
        <w:t>представители</w:t>
      </w:r>
      <w:proofErr w:type="spellEnd"/>
      <w:r w:rsidRPr="00414391">
        <w:rPr>
          <w:rFonts w:cstheme="minorHAnsi"/>
          <w:color w:val="000000"/>
          <w:sz w:val="28"/>
          <w:szCs w:val="28"/>
        </w:rPr>
        <w:t xml:space="preserve">) </w:t>
      </w:r>
      <w:proofErr w:type="spellStart"/>
      <w:r w:rsidRPr="00414391">
        <w:rPr>
          <w:rFonts w:cstheme="minorHAnsi"/>
          <w:color w:val="000000"/>
          <w:sz w:val="28"/>
          <w:szCs w:val="28"/>
        </w:rPr>
        <w:t>воспитанников</w:t>
      </w:r>
      <w:proofErr w:type="spellEnd"/>
      <w:r w:rsidRPr="00414391">
        <w:rPr>
          <w:rFonts w:cstheme="minorHAnsi"/>
          <w:color w:val="000000"/>
          <w:sz w:val="28"/>
          <w:szCs w:val="28"/>
        </w:rPr>
        <w:t>:</w:t>
      </w:r>
    </w:p>
    <w:p w:rsidR="00562D7A" w:rsidRPr="00414391" w:rsidRDefault="006B5B6D" w:rsidP="00414391">
      <w:pPr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представляют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документы, которые необходимы для организ</w:t>
      </w:r>
      <w:r w:rsidRPr="00414391">
        <w:rPr>
          <w:rFonts w:cstheme="minorHAnsi"/>
          <w:color w:val="000000"/>
          <w:sz w:val="28"/>
          <w:szCs w:val="28"/>
          <w:lang w:val="ru-RU"/>
        </w:rPr>
        <w:t>а</w:t>
      </w:r>
      <w:r w:rsidRPr="00414391">
        <w:rPr>
          <w:rFonts w:cstheme="minorHAnsi"/>
          <w:color w:val="000000"/>
          <w:sz w:val="28"/>
          <w:szCs w:val="28"/>
          <w:lang w:val="ru-RU"/>
        </w:rPr>
        <w:t>ции питания воспитанника и предоставления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мер социальной поддержки в виде бесплатного или льготного питания;</w:t>
      </w:r>
    </w:p>
    <w:p w:rsidR="00562D7A" w:rsidRPr="00414391" w:rsidRDefault="006B5B6D" w:rsidP="00414391">
      <w:pPr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 xml:space="preserve">уведомляют администрацию </w:t>
      </w:r>
      <w:r w:rsidR="0084132B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об утр</w:t>
      </w:r>
      <w:r w:rsidRPr="00414391">
        <w:rPr>
          <w:rFonts w:cstheme="minorHAnsi"/>
          <w:color w:val="000000"/>
          <w:sz w:val="28"/>
          <w:szCs w:val="28"/>
          <w:lang w:val="ru-RU"/>
        </w:rPr>
        <w:t>а</w:t>
      </w:r>
      <w:r w:rsidRPr="00414391">
        <w:rPr>
          <w:rFonts w:cstheme="minorHAnsi"/>
          <w:color w:val="000000"/>
          <w:sz w:val="28"/>
          <w:szCs w:val="28"/>
          <w:lang w:val="ru-RU"/>
        </w:rPr>
        <w:t>те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воспитанником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мер социальной поддержки в виде бесплатного или льготного питания;</w:t>
      </w:r>
    </w:p>
    <w:p w:rsidR="00562D7A" w:rsidRPr="00414391" w:rsidRDefault="006B5B6D" w:rsidP="00414391">
      <w:pPr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562D7A" w:rsidRPr="00414391" w:rsidRDefault="006B5B6D" w:rsidP="00414391">
      <w:pPr>
        <w:numPr>
          <w:ilvl w:val="0"/>
          <w:numId w:val="13"/>
        </w:numPr>
        <w:spacing w:before="0" w:beforeAutospacing="0" w:after="0" w:afterAutospacing="0" w:line="360" w:lineRule="auto"/>
        <w:ind w:left="0" w:firstLine="72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lastRenderedPageBreak/>
        <w:t>вносят предложения по улучшению организации питания во</w:t>
      </w:r>
      <w:r w:rsidRPr="00414391">
        <w:rPr>
          <w:rFonts w:cstheme="minorHAnsi"/>
          <w:color w:val="000000"/>
          <w:sz w:val="28"/>
          <w:szCs w:val="28"/>
          <w:lang w:val="ru-RU"/>
        </w:rPr>
        <w:t>с</w:t>
      </w:r>
      <w:r w:rsidRPr="00414391">
        <w:rPr>
          <w:rFonts w:cstheme="minorHAnsi"/>
          <w:color w:val="000000"/>
          <w:sz w:val="28"/>
          <w:szCs w:val="28"/>
          <w:lang w:val="ru-RU"/>
        </w:rPr>
        <w:t>питанников;</w:t>
      </w:r>
    </w:p>
    <w:p w:rsidR="00562D7A" w:rsidRPr="00F657D7" w:rsidRDefault="006B5B6D" w:rsidP="0084132B">
      <w:pPr>
        <w:spacing w:before="0" w:beforeAutospacing="0" w:after="0" w:afterAutospacing="0" w:line="360" w:lineRule="auto"/>
        <w:ind w:firstLine="72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F657D7">
        <w:rPr>
          <w:rFonts w:cstheme="minorHAnsi"/>
          <w:b/>
          <w:bCs/>
          <w:color w:val="000000"/>
          <w:sz w:val="28"/>
          <w:szCs w:val="28"/>
          <w:lang w:val="ru-RU"/>
        </w:rPr>
        <w:t>7. Контроль за организацией питания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7.1. Общий контроль за организацией питания воспитанников ос</w:t>
      </w:r>
      <w:r w:rsidRPr="00414391">
        <w:rPr>
          <w:rFonts w:cstheme="minorHAnsi"/>
          <w:color w:val="000000"/>
          <w:sz w:val="28"/>
          <w:szCs w:val="28"/>
          <w:lang w:val="ru-RU"/>
        </w:rPr>
        <w:t>у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ществляет заведующий </w:t>
      </w:r>
      <w:r w:rsidR="00F657D7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и ответственный за организацию питания.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7.2. Производственный контроль качества и безопасн</w:t>
      </w:r>
      <w:r w:rsidRPr="00414391">
        <w:rPr>
          <w:rFonts w:cstheme="minorHAnsi"/>
          <w:color w:val="000000"/>
          <w:sz w:val="28"/>
          <w:szCs w:val="28"/>
          <w:lang w:val="ru-RU"/>
        </w:rPr>
        <w:t>о</w:t>
      </w:r>
      <w:r w:rsidRPr="00414391">
        <w:rPr>
          <w:rFonts w:cstheme="minorHAnsi"/>
          <w:color w:val="000000"/>
          <w:sz w:val="28"/>
          <w:szCs w:val="28"/>
          <w:lang w:val="ru-RU"/>
        </w:rPr>
        <w:t>сти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организации питания основан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на принципах ХАССП и осуществляется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на основании программы про</w:t>
      </w:r>
      <w:r w:rsidR="00F657D7">
        <w:rPr>
          <w:rFonts w:cstheme="minorHAnsi"/>
          <w:color w:val="000000"/>
          <w:sz w:val="28"/>
          <w:szCs w:val="28"/>
          <w:lang w:val="ru-RU"/>
        </w:rPr>
        <w:t>изводственного контроля 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7.3. Контроль организации питания может осуществляться при вз</w:t>
      </w:r>
      <w:r w:rsidRPr="00414391">
        <w:rPr>
          <w:rFonts w:cstheme="minorHAnsi"/>
          <w:color w:val="000000"/>
          <w:sz w:val="28"/>
          <w:szCs w:val="28"/>
          <w:lang w:val="ru-RU"/>
        </w:rPr>
        <w:t>а</w:t>
      </w:r>
      <w:r w:rsidRPr="00414391">
        <w:rPr>
          <w:rFonts w:cstheme="minorHAnsi"/>
          <w:color w:val="000000"/>
          <w:sz w:val="28"/>
          <w:szCs w:val="28"/>
          <w:lang w:val="ru-RU"/>
        </w:rPr>
        <w:t>имодействии с родителями воспитанников (далее –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родительский ко</w:t>
      </w:r>
      <w:r w:rsidRPr="00414391">
        <w:rPr>
          <w:rFonts w:cstheme="minorHAnsi"/>
          <w:color w:val="000000"/>
          <w:sz w:val="28"/>
          <w:szCs w:val="28"/>
          <w:lang w:val="ru-RU"/>
        </w:rPr>
        <w:t>н</w:t>
      </w:r>
      <w:r w:rsidRPr="00414391">
        <w:rPr>
          <w:rFonts w:cstheme="minorHAnsi"/>
          <w:color w:val="000000"/>
          <w:sz w:val="28"/>
          <w:szCs w:val="28"/>
          <w:lang w:val="ru-RU"/>
        </w:rPr>
        <w:t>троль). Порядок проведения родительского контроля и доступа в помещ</w:t>
      </w:r>
      <w:r w:rsidRPr="00414391">
        <w:rPr>
          <w:rFonts w:cstheme="minorHAnsi"/>
          <w:color w:val="000000"/>
          <w:sz w:val="28"/>
          <w:szCs w:val="28"/>
          <w:lang w:val="ru-RU"/>
        </w:rPr>
        <w:t>е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ния для приема пищи определяется локальным актом </w:t>
      </w:r>
      <w:r w:rsidR="00F657D7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.</w:t>
      </w:r>
    </w:p>
    <w:p w:rsidR="00562D7A" w:rsidRPr="00414391" w:rsidRDefault="006B5B6D" w:rsidP="005766BA">
      <w:pPr>
        <w:spacing w:before="0" w:beforeAutospacing="0" w:after="0" w:afterAutospacing="0" w:line="360" w:lineRule="auto"/>
        <w:ind w:firstLine="720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b/>
          <w:bCs/>
          <w:color w:val="000000"/>
          <w:sz w:val="28"/>
          <w:szCs w:val="28"/>
          <w:lang w:val="ru-RU"/>
        </w:rPr>
        <w:t>8. Ответственность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 xml:space="preserve">8.1. Заведующий </w:t>
      </w:r>
      <w:r w:rsidR="00F657D7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</w:rPr>
        <w:t> </w:t>
      </w:r>
      <w:r w:rsidRPr="00414391">
        <w:rPr>
          <w:rFonts w:cstheme="minorHAnsi"/>
          <w:color w:val="000000"/>
          <w:sz w:val="28"/>
          <w:szCs w:val="28"/>
          <w:lang w:val="ru-RU"/>
        </w:rPr>
        <w:t>несет ответственность за организацию пит</w:t>
      </w:r>
      <w:r w:rsidRPr="00414391">
        <w:rPr>
          <w:rFonts w:cstheme="minorHAnsi"/>
          <w:color w:val="000000"/>
          <w:sz w:val="28"/>
          <w:szCs w:val="28"/>
          <w:lang w:val="ru-RU"/>
        </w:rPr>
        <w:t>а</w:t>
      </w:r>
      <w:r w:rsidRPr="00414391">
        <w:rPr>
          <w:rFonts w:cstheme="minorHAnsi"/>
          <w:color w:val="000000"/>
          <w:sz w:val="28"/>
          <w:szCs w:val="28"/>
          <w:lang w:val="ru-RU"/>
        </w:rPr>
        <w:t>ния воспитанников в соответствии с федеральными, региональными и м</w:t>
      </w:r>
      <w:r w:rsidRPr="00414391">
        <w:rPr>
          <w:rFonts w:cstheme="minorHAnsi"/>
          <w:color w:val="000000"/>
          <w:sz w:val="28"/>
          <w:szCs w:val="28"/>
          <w:lang w:val="ru-RU"/>
        </w:rPr>
        <w:t>у</w:t>
      </w:r>
      <w:r w:rsidRPr="00414391">
        <w:rPr>
          <w:rFonts w:cstheme="minorHAnsi"/>
          <w:color w:val="000000"/>
          <w:sz w:val="28"/>
          <w:szCs w:val="28"/>
          <w:lang w:val="ru-RU"/>
        </w:rPr>
        <w:t>ниципальными нормативными актами, федеральными санитарными пр</w:t>
      </w:r>
      <w:r w:rsidRPr="00414391">
        <w:rPr>
          <w:rFonts w:cstheme="minorHAnsi"/>
          <w:color w:val="000000"/>
          <w:sz w:val="28"/>
          <w:szCs w:val="28"/>
          <w:lang w:val="ru-RU"/>
        </w:rPr>
        <w:t>а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вилами и нормами, уставом </w:t>
      </w:r>
      <w:r w:rsidR="00F657D7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и настоящим Положением.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 xml:space="preserve">8.2. Работники </w:t>
      </w:r>
      <w:r w:rsidR="00F657D7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, отвечающие за организацию питания, несут о</w:t>
      </w:r>
      <w:r w:rsidRPr="00414391">
        <w:rPr>
          <w:rFonts w:cstheme="minorHAnsi"/>
          <w:color w:val="000000"/>
          <w:sz w:val="28"/>
          <w:szCs w:val="28"/>
          <w:lang w:val="ru-RU"/>
        </w:rPr>
        <w:t>т</w:t>
      </w:r>
      <w:r w:rsidRPr="00414391">
        <w:rPr>
          <w:rFonts w:cstheme="minorHAnsi"/>
          <w:color w:val="000000"/>
          <w:sz w:val="28"/>
          <w:szCs w:val="28"/>
          <w:lang w:val="ru-RU"/>
        </w:rPr>
        <w:t>ветственность за вред, причиненный здоровью воспитанников, связанный с неисполнением или ненадлежащим исполнением должностных обяза</w:t>
      </w:r>
      <w:r w:rsidRPr="00414391">
        <w:rPr>
          <w:rFonts w:cstheme="minorHAnsi"/>
          <w:color w:val="000000"/>
          <w:sz w:val="28"/>
          <w:szCs w:val="28"/>
          <w:lang w:val="ru-RU"/>
        </w:rPr>
        <w:t>н</w:t>
      </w:r>
      <w:r w:rsidRPr="00414391">
        <w:rPr>
          <w:rFonts w:cstheme="minorHAnsi"/>
          <w:color w:val="000000"/>
          <w:sz w:val="28"/>
          <w:szCs w:val="28"/>
          <w:lang w:val="ru-RU"/>
        </w:rPr>
        <w:t>ностей.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 xml:space="preserve">Работники </w:t>
      </w:r>
      <w:r w:rsidR="002E011D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>, виновные в нарушении требований организации питания, привлекаются к дисциплинарной и материальной ответственн</w:t>
      </w:r>
      <w:r w:rsidRPr="00414391">
        <w:rPr>
          <w:rFonts w:cstheme="minorHAnsi"/>
          <w:color w:val="000000"/>
          <w:sz w:val="28"/>
          <w:szCs w:val="28"/>
          <w:lang w:val="ru-RU"/>
        </w:rPr>
        <w:t>о</w:t>
      </w:r>
      <w:r w:rsidRPr="00414391">
        <w:rPr>
          <w:rFonts w:cstheme="minorHAnsi"/>
          <w:color w:val="000000"/>
          <w:sz w:val="28"/>
          <w:szCs w:val="28"/>
          <w:lang w:val="ru-RU"/>
        </w:rPr>
        <w:t>сти, а в случаях, установленных законодательством Российской Федер</w:t>
      </w:r>
      <w:r w:rsidRPr="00414391">
        <w:rPr>
          <w:rFonts w:cstheme="minorHAnsi"/>
          <w:color w:val="000000"/>
          <w:sz w:val="28"/>
          <w:szCs w:val="28"/>
          <w:lang w:val="ru-RU"/>
        </w:rPr>
        <w:t>а</w:t>
      </w:r>
      <w:r w:rsidRPr="00414391">
        <w:rPr>
          <w:rFonts w:cstheme="minorHAnsi"/>
          <w:color w:val="000000"/>
          <w:sz w:val="28"/>
          <w:szCs w:val="28"/>
          <w:lang w:val="ru-RU"/>
        </w:rPr>
        <w:t>ции, – к гражданско-правовой, административной и уголовной отве</w:t>
      </w:r>
      <w:r w:rsidRPr="00414391">
        <w:rPr>
          <w:rFonts w:cstheme="minorHAnsi"/>
          <w:color w:val="000000"/>
          <w:sz w:val="28"/>
          <w:szCs w:val="28"/>
          <w:lang w:val="ru-RU"/>
        </w:rPr>
        <w:t>т</w:t>
      </w:r>
      <w:r w:rsidRPr="00414391">
        <w:rPr>
          <w:rFonts w:cstheme="minorHAnsi"/>
          <w:color w:val="000000"/>
          <w:sz w:val="28"/>
          <w:szCs w:val="28"/>
          <w:lang w:val="ru-RU"/>
        </w:rPr>
        <w:t>ственности в порядке, установленном федеральными законами.</w:t>
      </w:r>
    </w:p>
    <w:p w:rsidR="00562D7A" w:rsidRPr="00414391" w:rsidRDefault="006B5B6D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414391">
        <w:rPr>
          <w:rFonts w:cstheme="minorHAnsi"/>
          <w:color w:val="000000"/>
          <w:sz w:val="28"/>
          <w:szCs w:val="28"/>
          <w:lang w:val="ru-RU"/>
        </w:rPr>
        <w:t>8.3. Родители (законные представители) воспитанников несут пред</w:t>
      </w:r>
      <w:r w:rsidRPr="00414391">
        <w:rPr>
          <w:rFonts w:cstheme="minorHAnsi"/>
          <w:color w:val="000000"/>
          <w:sz w:val="28"/>
          <w:szCs w:val="28"/>
          <w:lang w:val="ru-RU"/>
        </w:rPr>
        <w:t>у</w:t>
      </w:r>
      <w:r w:rsidRPr="00414391">
        <w:rPr>
          <w:rFonts w:cstheme="minorHAnsi"/>
          <w:color w:val="000000"/>
          <w:sz w:val="28"/>
          <w:szCs w:val="28"/>
          <w:lang w:val="ru-RU"/>
        </w:rPr>
        <w:t>смотренную действующим законодательством ответственность за неув</w:t>
      </w:r>
      <w:r w:rsidRPr="00414391">
        <w:rPr>
          <w:rFonts w:cstheme="minorHAnsi"/>
          <w:color w:val="000000"/>
          <w:sz w:val="28"/>
          <w:szCs w:val="28"/>
          <w:lang w:val="ru-RU"/>
        </w:rPr>
        <w:t>е</w:t>
      </w:r>
      <w:r w:rsidRPr="00414391">
        <w:rPr>
          <w:rFonts w:cstheme="minorHAnsi"/>
          <w:color w:val="000000"/>
          <w:sz w:val="28"/>
          <w:szCs w:val="28"/>
          <w:lang w:val="ru-RU"/>
        </w:rPr>
        <w:lastRenderedPageBreak/>
        <w:t xml:space="preserve">домление </w:t>
      </w:r>
      <w:r w:rsidR="002E011D">
        <w:rPr>
          <w:rFonts w:cstheme="minorHAnsi"/>
          <w:color w:val="000000"/>
          <w:sz w:val="28"/>
          <w:szCs w:val="28"/>
          <w:lang w:val="ru-RU"/>
        </w:rPr>
        <w:t>ДОУ</w:t>
      </w:r>
      <w:r w:rsidRPr="00414391">
        <w:rPr>
          <w:rFonts w:cstheme="minorHAnsi"/>
          <w:color w:val="000000"/>
          <w:sz w:val="28"/>
          <w:szCs w:val="28"/>
          <w:lang w:val="ru-RU"/>
        </w:rPr>
        <w:t xml:space="preserve"> о наступлении обстоятельств, лишающих права воспита</w:t>
      </w:r>
      <w:r w:rsidRPr="00414391">
        <w:rPr>
          <w:rFonts w:cstheme="minorHAnsi"/>
          <w:color w:val="000000"/>
          <w:sz w:val="28"/>
          <w:szCs w:val="28"/>
          <w:lang w:val="ru-RU"/>
        </w:rPr>
        <w:t>н</w:t>
      </w:r>
      <w:r w:rsidRPr="00414391">
        <w:rPr>
          <w:rFonts w:cstheme="minorHAnsi"/>
          <w:color w:val="000000"/>
          <w:sz w:val="28"/>
          <w:szCs w:val="28"/>
          <w:lang w:val="ru-RU"/>
        </w:rPr>
        <w:t>ника на получение мер социальной поддержки в виде бесплатного или льготного питания.</w:t>
      </w:r>
    </w:p>
    <w:p w:rsidR="00562D7A" w:rsidRPr="00414391" w:rsidRDefault="00562D7A" w:rsidP="00414391">
      <w:pPr>
        <w:spacing w:before="0" w:beforeAutospacing="0" w:after="0" w:afterAutospacing="0" w:line="360" w:lineRule="auto"/>
        <w:ind w:firstLine="720"/>
        <w:jc w:val="both"/>
        <w:rPr>
          <w:rFonts w:cstheme="minorHAnsi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  <w:gridCol w:w="156"/>
        <w:gridCol w:w="156"/>
      </w:tblGrid>
      <w:tr w:rsidR="00562D7A" w:rsidRPr="002C573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D7A" w:rsidRPr="002E011D" w:rsidRDefault="00562D7A" w:rsidP="0047253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D7A" w:rsidRPr="002E011D" w:rsidRDefault="00562D7A" w:rsidP="00414391">
            <w:pPr>
              <w:spacing w:before="0" w:beforeAutospacing="0" w:after="0" w:afterAutospacing="0" w:line="360" w:lineRule="auto"/>
              <w:ind w:firstLine="72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D7A" w:rsidRPr="002E011D" w:rsidRDefault="00562D7A" w:rsidP="00414391">
            <w:pPr>
              <w:spacing w:before="0" w:beforeAutospacing="0" w:after="0" w:afterAutospacing="0" w:line="360" w:lineRule="auto"/>
              <w:ind w:firstLine="72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D7A" w:rsidRPr="002E011D" w:rsidRDefault="00562D7A" w:rsidP="00414391">
            <w:pPr>
              <w:spacing w:before="0" w:beforeAutospacing="0" w:after="0" w:afterAutospacing="0" w:line="360" w:lineRule="auto"/>
              <w:ind w:firstLine="72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2D7A" w:rsidRPr="002E011D" w:rsidRDefault="00562D7A" w:rsidP="00414391">
            <w:pPr>
              <w:spacing w:before="0" w:beforeAutospacing="0" w:after="0" w:afterAutospacing="0" w:line="360" w:lineRule="auto"/>
              <w:ind w:firstLine="720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5973A9" w:rsidRPr="002E011D" w:rsidRDefault="005973A9" w:rsidP="00472537">
      <w:pPr>
        <w:spacing w:before="0" w:beforeAutospacing="0" w:after="0" w:afterAutospacing="0" w:line="360" w:lineRule="auto"/>
        <w:ind w:firstLine="720"/>
        <w:jc w:val="both"/>
        <w:rPr>
          <w:rFonts w:cstheme="minorHAnsi"/>
          <w:sz w:val="28"/>
          <w:szCs w:val="28"/>
          <w:lang w:val="ru-RU"/>
        </w:rPr>
      </w:pPr>
    </w:p>
    <w:sectPr w:rsidR="005973A9" w:rsidRPr="002E011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8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32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61D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F069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BE5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B5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7418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51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04C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1979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916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B304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CE61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B24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3"/>
  </w:num>
  <w:num w:numId="7">
    <w:abstractNumId w:val="4"/>
  </w:num>
  <w:num w:numId="8">
    <w:abstractNumId w:val="12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039"/>
    <w:rsid w:val="00240CA5"/>
    <w:rsid w:val="00275ED2"/>
    <w:rsid w:val="002A6D97"/>
    <w:rsid w:val="002C5739"/>
    <w:rsid w:val="002D33B1"/>
    <w:rsid w:val="002D3591"/>
    <w:rsid w:val="002E011D"/>
    <w:rsid w:val="003514A0"/>
    <w:rsid w:val="00414391"/>
    <w:rsid w:val="00472537"/>
    <w:rsid w:val="004A3745"/>
    <w:rsid w:val="004A7724"/>
    <w:rsid w:val="004F7E17"/>
    <w:rsid w:val="00562D7A"/>
    <w:rsid w:val="005766BA"/>
    <w:rsid w:val="005973A9"/>
    <w:rsid w:val="005A05CE"/>
    <w:rsid w:val="00653AF6"/>
    <w:rsid w:val="006B5B6D"/>
    <w:rsid w:val="007C17D2"/>
    <w:rsid w:val="0084132B"/>
    <w:rsid w:val="009552AB"/>
    <w:rsid w:val="00B06479"/>
    <w:rsid w:val="00B73A5A"/>
    <w:rsid w:val="00D8639B"/>
    <w:rsid w:val="00E31ED9"/>
    <w:rsid w:val="00E438A1"/>
    <w:rsid w:val="00EA78FB"/>
    <w:rsid w:val="00EC0E0B"/>
    <w:rsid w:val="00F01E19"/>
    <w:rsid w:val="00F253E2"/>
    <w:rsid w:val="00F6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03039"/>
    <w:pPr>
      <w:widowControl w:val="0"/>
      <w:autoSpaceDE w:val="0"/>
      <w:autoSpaceDN w:val="0"/>
      <w:spacing w:before="0" w:beforeAutospacing="0" w:after="0" w:afterAutospacing="0"/>
      <w:ind w:left="11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03039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5">
    <w:name w:val="Table Grid"/>
    <w:basedOn w:val="a1"/>
    <w:uiPriority w:val="39"/>
    <w:rsid w:val="00003039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30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0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003039"/>
    <w:pPr>
      <w:widowControl w:val="0"/>
      <w:autoSpaceDE w:val="0"/>
      <w:autoSpaceDN w:val="0"/>
      <w:spacing w:before="0" w:beforeAutospacing="0" w:after="0" w:afterAutospacing="0"/>
      <w:ind w:left="118"/>
      <w:jc w:val="both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03039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5">
    <w:name w:val="Table Grid"/>
    <w:basedOn w:val="a1"/>
    <w:uiPriority w:val="39"/>
    <w:rsid w:val="00003039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030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3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User</cp:lastModifiedBy>
  <cp:revision>5</cp:revision>
  <cp:lastPrinted>2023-10-12T10:16:00Z</cp:lastPrinted>
  <dcterms:created xsi:type="dcterms:W3CDTF">2024-09-10T09:30:00Z</dcterms:created>
  <dcterms:modified xsi:type="dcterms:W3CDTF">2024-09-11T08:15:00Z</dcterms:modified>
</cp:coreProperties>
</file>