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A2" w:rsidRPr="008066A2" w:rsidRDefault="008066A2" w:rsidP="008066A2">
      <w:pPr>
        <w:pStyle w:val="a3"/>
        <w:tabs>
          <w:tab w:val="left" w:pos="6394"/>
        </w:tabs>
        <w:ind w:left="0"/>
        <w:jc w:val="center"/>
      </w:pPr>
    </w:p>
    <w:p w:rsidR="008066A2" w:rsidRPr="008066A2" w:rsidRDefault="008066A2" w:rsidP="008066A2">
      <w:pPr>
        <w:pStyle w:val="a3"/>
        <w:tabs>
          <w:tab w:val="left" w:pos="6394"/>
        </w:tabs>
        <w:ind w:left="0"/>
        <w:jc w:val="center"/>
      </w:pPr>
      <w:r w:rsidRPr="008066A2">
        <w:t>МУНИЦИПАЛЬНОЕ БЮДЖЕТНОЕ ДОШКОЛЬНОЕ ОБРАЗОВАТЕЛЬНОЕ УЧРЕЖДЕНИЕ «ДЕТСКИЙ САД КОМБИНИРОВАННОГО ВИДА №1»</w:t>
      </w:r>
    </w:p>
    <w:p w:rsidR="008066A2" w:rsidRPr="008066A2" w:rsidRDefault="008066A2" w:rsidP="008066A2">
      <w:pPr>
        <w:pStyle w:val="a3"/>
        <w:tabs>
          <w:tab w:val="left" w:pos="6394"/>
        </w:tabs>
        <w:ind w:left="0"/>
        <w:jc w:val="center"/>
      </w:pPr>
    </w:p>
    <w:p w:rsidR="008066A2" w:rsidRPr="008066A2" w:rsidRDefault="008066A2" w:rsidP="008066A2">
      <w:pPr>
        <w:pStyle w:val="a3"/>
        <w:tabs>
          <w:tab w:val="left" w:pos="6394"/>
        </w:tabs>
        <w:ind w:left="0"/>
        <w:jc w:val="center"/>
      </w:pPr>
      <w:r w:rsidRPr="008066A2">
        <w:t>3005009, Российская Федерация, Курская область, город Курск, ул. Бутко ,21</w:t>
      </w:r>
    </w:p>
    <w:p w:rsidR="008066A2" w:rsidRPr="008066A2" w:rsidRDefault="008066A2" w:rsidP="008066A2">
      <w:pPr>
        <w:pStyle w:val="a3"/>
        <w:tabs>
          <w:tab w:val="left" w:pos="6394"/>
        </w:tabs>
        <w:ind w:left="0"/>
        <w:jc w:val="center"/>
      </w:pPr>
      <w:r w:rsidRPr="008066A2">
        <w:t>телефон: (4712)55-24-87, 34-47-18</w:t>
      </w:r>
    </w:p>
    <w:p w:rsidR="008066A2" w:rsidRPr="008066A2" w:rsidRDefault="008066A2" w:rsidP="008066A2">
      <w:pPr>
        <w:pStyle w:val="a3"/>
        <w:tabs>
          <w:tab w:val="left" w:pos="6394"/>
        </w:tabs>
        <w:ind w:left="0"/>
        <w:jc w:val="center"/>
      </w:pPr>
      <w:r w:rsidRPr="008066A2">
        <w:t>___________________________________________________________________________</w:t>
      </w:r>
    </w:p>
    <w:p w:rsidR="008066A2" w:rsidRPr="008066A2" w:rsidRDefault="008066A2" w:rsidP="008066A2">
      <w:pPr>
        <w:pStyle w:val="a3"/>
        <w:spacing w:before="2"/>
        <w:ind w:left="0"/>
        <w:jc w:val="left"/>
        <w:rPr>
          <w:sz w:val="16"/>
        </w:rPr>
      </w:pPr>
    </w:p>
    <w:p w:rsidR="008066A2" w:rsidRPr="008066A2" w:rsidRDefault="008066A2" w:rsidP="008066A2">
      <w:pPr>
        <w:pStyle w:val="a3"/>
        <w:spacing w:before="2"/>
        <w:ind w:left="0"/>
        <w:jc w:val="left"/>
        <w:rPr>
          <w:sz w:val="16"/>
        </w:rPr>
      </w:pPr>
    </w:p>
    <w:p w:rsidR="008066A2" w:rsidRPr="008066A2" w:rsidRDefault="008066A2" w:rsidP="008066A2">
      <w:pPr>
        <w:adjustRightInd w:val="0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8066A2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Принято                                                                     Утверждено</w:t>
      </w:r>
    </w:p>
    <w:p w:rsidR="008066A2" w:rsidRPr="008066A2" w:rsidRDefault="008066A2" w:rsidP="008066A2">
      <w:pPr>
        <w:adjustRightInd w:val="0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8066A2">
        <w:rPr>
          <w:rFonts w:ascii="Times New Roman" w:hAnsi="Times New Roman" w:cs="Times New Roman"/>
          <w:spacing w:val="-2"/>
          <w:sz w:val="24"/>
          <w:szCs w:val="24"/>
        </w:rPr>
        <w:t>педагогическим советом                                          приказ №</w:t>
      </w:r>
      <w:r w:rsidR="007D7E48">
        <w:rPr>
          <w:rFonts w:ascii="Times New Roman" w:hAnsi="Times New Roman" w:cs="Times New Roman"/>
          <w:spacing w:val="-2"/>
          <w:sz w:val="24"/>
          <w:szCs w:val="24"/>
        </w:rPr>
        <w:t>265а</w:t>
      </w:r>
    </w:p>
    <w:p w:rsidR="008066A2" w:rsidRPr="008066A2" w:rsidRDefault="008066A2" w:rsidP="008066A2">
      <w:pPr>
        <w:adjustRightInd w:val="0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8066A2">
        <w:rPr>
          <w:rFonts w:ascii="Times New Roman" w:hAnsi="Times New Roman" w:cs="Times New Roman"/>
          <w:spacing w:val="-2"/>
          <w:sz w:val="24"/>
          <w:szCs w:val="24"/>
        </w:rPr>
        <w:t>протокол №</w:t>
      </w:r>
      <w:r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8066A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от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 w:rsidR="007D7E48">
        <w:rPr>
          <w:rFonts w:ascii="Times New Roman" w:hAnsi="Times New Roman" w:cs="Times New Roman"/>
          <w:spacing w:val="-2"/>
          <w:sz w:val="24"/>
          <w:szCs w:val="24"/>
        </w:rPr>
        <w:t>30.11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</w:t>
      </w:r>
      <w:r w:rsidRPr="008066A2">
        <w:rPr>
          <w:rFonts w:ascii="Times New Roman" w:hAnsi="Times New Roman" w:cs="Times New Roman"/>
          <w:spacing w:val="-2"/>
          <w:sz w:val="24"/>
          <w:szCs w:val="24"/>
        </w:rPr>
        <w:t xml:space="preserve">2023г </w:t>
      </w:r>
    </w:p>
    <w:p w:rsidR="008066A2" w:rsidRPr="008066A2" w:rsidRDefault="008066A2" w:rsidP="008066A2">
      <w:pPr>
        <w:adjustRightInd w:val="0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8066A2">
        <w:rPr>
          <w:rFonts w:ascii="Times New Roman" w:hAnsi="Times New Roman" w:cs="Times New Roman"/>
          <w:spacing w:val="-2"/>
          <w:sz w:val="24"/>
          <w:szCs w:val="24"/>
        </w:rPr>
        <w:t xml:space="preserve">от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D7E48">
        <w:rPr>
          <w:rFonts w:ascii="Times New Roman" w:hAnsi="Times New Roman" w:cs="Times New Roman"/>
          <w:spacing w:val="-2"/>
          <w:sz w:val="24"/>
          <w:szCs w:val="24"/>
        </w:rPr>
        <w:t>30.11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Pr="008066A2">
        <w:rPr>
          <w:rFonts w:ascii="Times New Roman" w:hAnsi="Times New Roman" w:cs="Times New Roman"/>
          <w:spacing w:val="-2"/>
          <w:sz w:val="24"/>
          <w:szCs w:val="24"/>
        </w:rPr>
        <w:t xml:space="preserve">2023 г.                                          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</w:t>
      </w:r>
      <w:r w:rsidRPr="008066A2">
        <w:rPr>
          <w:rFonts w:ascii="Times New Roman" w:hAnsi="Times New Roman" w:cs="Times New Roman"/>
          <w:spacing w:val="-2"/>
          <w:sz w:val="24"/>
          <w:szCs w:val="24"/>
        </w:rPr>
        <w:t xml:space="preserve"> Заведующий МБДОУ</w:t>
      </w:r>
    </w:p>
    <w:p w:rsidR="008066A2" w:rsidRPr="008066A2" w:rsidRDefault="008066A2" w:rsidP="008066A2">
      <w:pPr>
        <w:adjustRightInd w:val="0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8066A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«Детский сад комбинированного вида №1»</w:t>
      </w:r>
    </w:p>
    <w:p w:rsidR="008066A2" w:rsidRPr="008066A2" w:rsidRDefault="008066A2" w:rsidP="008066A2">
      <w:pPr>
        <w:pStyle w:val="a3"/>
        <w:ind w:left="0"/>
        <w:jc w:val="left"/>
        <w:rPr>
          <w:sz w:val="16"/>
        </w:rPr>
      </w:pPr>
      <w:r w:rsidRPr="008066A2">
        <w:rPr>
          <w:spacing w:val="-2"/>
        </w:rPr>
        <w:t xml:space="preserve">                                                                                      _____________________/А.В. Печерская/</w:t>
      </w:r>
    </w:p>
    <w:p w:rsidR="008066A2" w:rsidRPr="008066A2" w:rsidRDefault="008066A2" w:rsidP="008066A2">
      <w:pPr>
        <w:pStyle w:val="a3"/>
        <w:ind w:left="0"/>
        <w:jc w:val="left"/>
      </w:pPr>
      <w:r w:rsidRPr="008066A2">
        <w:t>Согласовано</w:t>
      </w:r>
    </w:p>
    <w:p w:rsidR="008066A2" w:rsidRPr="008066A2" w:rsidRDefault="00A94929" w:rsidP="008066A2">
      <w:pPr>
        <w:pStyle w:val="a3"/>
        <w:ind w:left="0"/>
        <w:jc w:val="left"/>
      </w:pPr>
      <w:r w:rsidRPr="003909DA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C048A" wp14:editId="1576EEB6">
                <wp:simplePos x="0" y="0"/>
                <wp:positionH relativeFrom="column">
                  <wp:posOffset>3484880</wp:posOffset>
                </wp:positionH>
                <wp:positionV relativeFrom="paragraph">
                  <wp:posOffset>123190</wp:posOffset>
                </wp:positionV>
                <wp:extent cx="2592070" cy="1041400"/>
                <wp:effectExtent l="0" t="0" r="17780" b="254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929" w:rsidRPr="003909DA" w:rsidRDefault="00A94929" w:rsidP="00A94929">
                            <w:pPr>
                              <w:widowControl w:val="0"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rFonts w:ascii="Times New Roman" w:hAnsi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:rsidR="00A94929" w:rsidRPr="003909DA" w:rsidRDefault="00A94929" w:rsidP="00A94929">
                            <w:pPr>
                              <w:widowControl w:val="0"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rFonts w:ascii="Times New Roman" w:hAnsi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:rsidR="00A94929" w:rsidRPr="003909DA" w:rsidRDefault="00A94929" w:rsidP="00A94929">
                            <w:pPr>
                              <w:widowControl w:val="0"/>
                              <w:spacing w:after="0" w:line="240" w:lineRule="auto"/>
                              <w:ind w:left="1335" w:hanging="1335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rFonts w:ascii="Times New Roman" w:hAnsi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3909DA"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‎</w:t>
                            </w:r>
                            <w:r w:rsidRPr="003909DA">
                              <w:rPr>
                                <w:rFonts w:ascii="Courier" w:hAnsi="Courier" w:cs="Courier"/>
                                <w:sz w:val="11"/>
                                <w:szCs w:val="17"/>
                              </w:rPr>
                              <w:t xml:space="preserve">‎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00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cc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66 5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58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d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0 1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1 38 10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c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0 7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ec</w:t>
                            </w:r>
                            <w:proofErr w:type="spellEnd"/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9 </w:t>
                            </w:r>
                            <w:proofErr w:type="spellStart"/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af</w:t>
                            </w:r>
                            <w:proofErr w:type="spellEnd"/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86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4</w:t>
                            </w:r>
                          </w:p>
                          <w:p w:rsidR="00A94929" w:rsidRPr="003909DA" w:rsidRDefault="00A94929" w:rsidP="00A94929">
                            <w:pPr>
                              <w:widowControl w:val="0"/>
                              <w:spacing w:after="0" w:line="240" w:lineRule="auto"/>
                              <w:ind w:left="1335" w:hanging="1335"/>
                              <w:suppressOverlap/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rFonts w:ascii="Times New Roman" w:hAnsi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3909DA"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  <w:t xml:space="preserve"> Печерская Анжела Владимировна</w:t>
                            </w:r>
                          </w:p>
                          <w:p w:rsidR="00A94929" w:rsidRPr="003909DA" w:rsidRDefault="00A94929" w:rsidP="00A94929">
                            <w:pPr>
                              <w:rPr>
                                <w:sz w:val="20"/>
                              </w:rPr>
                            </w:pPr>
                            <w:r w:rsidRPr="003909DA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Действителен </w:t>
                            </w:r>
                            <w:r w:rsidRPr="003909DA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с 20.03.2024 по 13.06.2025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74.4pt;margin-top:9.7pt;width:204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JhOQIAAFEEAAAOAAAAZHJzL2Uyb0RvYy54bWysVF2O0zAQfkfiDpbfaZKqZbdR09XSpQhp&#10;+ZEWDuA4TmLheIztNimX4RQ8IXGGHomx0y0R8ITIg+XxjD9/881M1jdDp8hBWCdBFzSbpZQIzaGS&#10;uinoxw+7Z9eUOM90xRRoUdCjcPRm8/TJuje5mEMLqhKWIIh2eW8K2npv8iRxvBUdczMwQqOzBtsx&#10;j6ZtksqyHtE7lczT9HnSg62MBS6cw9O70Uk3Eb+uBffv6toJT1RBkZuPq41rGdZks2Z5Y5lpJT/T&#10;YP/AomNS46MXqDvmGdlb+QdUJ7kFB7WfcegSqGvJRcwBs8nS37J5aJkRMRcUx5mLTO7/wfK3h/eW&#10;yAprR4lmHZbo9PX04/T99I1kQZ3euByDHgyG+eEFDCEyZOrMPfBPjmjYtkw34tZa6FvBKmQXbyaT&#10;qyOOCyBl/wYqfIbtPUSgobZdAEQxCKJjlY6XyojBE46H8+Vqnl6hi6MvSxfZIo21S1j+eN1Y518J&#10;6EjYFNRi6SM8O9w7j4lg6GNIpA9KVjupVDRsU26VJQeGbbKLX8gdr7hpmNKkL+hqOV+OCkx9bgqR&#10;xu9vEJ302O9KdgW9vgSxPOj2UlexGz2Tatzj+0ojjSBk0G5U0Q/lcC5MCdURJbUw9jXOIW5asF8o&#10;6bGnC+o+75kVlKjXGsuyyhaLMATRWCyv5mjYqaecepjmCFVQT8m43fpxcPbGyqbFl8ZG0HCLpaxl&#10;FDlQHVmdeWPfRiHPMxYGY2rHqF9/gs1PAAAA//8DAFBLAwQUAAYACAAAACEAvsLKQuAAAAAKAQAA&#10;DwAAAGRycy9kb3ducmV2LnhtbEyPwU7DMBBE70j8g7VIXBB1oGmbhDgVQgLBDdoKrm68TSLidbDd&#10;NPw9ywmOOzOafVOuJ9uLEX3oHCm4mSUgkGpnOmoU7LaP1xmIEDUZ3TtCBd8YYF2dn5W6MO5Ebzhu&#10;YiO4hEKhFbQxDoWUoW7R6jBzAxJ7B+etjnz6RhqvT1xue3mbJEtpdUf8odUDPrRYf26OVkGWPo8f&#10;4WX++l4vD30er1bj05dX6vJiur8DEXGKf2H4xWd0qJhp745kgugVLNKM0SMbeQqCA/lixeP2LGTz&#10;FGRVyv8Tqh8AAAD//wMAUEsBAi0AFAAGAAgAAAAhALaDOJL+AAAA4QEAABMAAAAAAAAAAAAAAAAA&#10;AAAAAFtDb250ZW50X1R5cGVzXS54bWxQSwECLQAUAAYACAAAACEAOP0h/9YAAACUAQAACwAAAAAA&#10;AAAAAAAAAAAvAQAAX3JlbHMvLnJlbHNQSwECLQAUAAYACAAAACEAdjBCYTkCAABRBAAADgAAAAAA&#10;AAAAAAAAAAAuAgAAZHJzL2Uyb0RvYy54bWxQSwECLQAUAAYACAAAACEAvsLKQuAAAAAKAQAADwAA&#10;AAAAAAAAAAAAAACTBAAAZHJzL2Rvd25yZXYueG1sUEsFBgAAAAAEAAQA8wAAAKAFAAAAAA==&#10;">
                <v:textbox>
                  <w:txbxContent>
                    <w:p w:rsidR="00A94929" w:rsidRPr="003909DA" w:rsidRDefault="00A94929" w:rsidP="00A94929">
                      <w:pPr>
                        <w:widowControl w:val="0"/>
                        <w:spacing w:after="0" w:line="240" w:lineRule="auto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24"/>
                          <w:lang w:val="x-none"/>
                        </w:rPr>
                      </w:pPr>
                      <w:r w:rsidRPr="003909DA">
                        <w:rPr>
                          <w:rFonts w:ascii="Times New Roman" w:hAnsi="Times New Roman"/>
                          <w:b/>
                          <w:sz w:val="18"/>
                          <w:szCs w:val="24"/>
                          <w:lang w:val="x-none"/>
                        </w:rPr>
                        <w:t>ДОКУМЕНТ ПОДПИСАН</w:t>
                      </w:r>
                    </w:p>
                    <w:p w:rsidR="00A94929" w:rsidRPr="003909DA" w:rsidRDefault="00A94929" w:rsidP="00A94929">
                      <w:pPr>
                        <w:widowControl w:val="0"/>
                        <w:spacing w:after="0" w:line="240" w:lineRule="auto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24"/>
                          <w:lang w:val="x-none"/>
                        </w:rPr>
                      </w:pPr>
                      <w:r w:rsidRPr="003909DA">
                        <w:rPr>
                          <w:rFonts w:ascii="Times New Roman" w:hAnsi="Times New Roman"/>
                          <w:b/>
                          <w:sz w:val="18"/>
                          <w:szCs w:val="24"/>
                          <w:lang w:val="x-none"/>
                        </w:rPr>
                        <w:t>ЭЛЕКТРОННОЙ ПОДПИСЬЮ</w:t>
                      </w:r>
                    </w:p>
                    <w:p w:rsidR="00A94929" w:rsidRPr="003909DA" w:rsidRDefault="00A94929" w:rsidP="00A94929">
                      <w:pPr>
                        <w:widowControl w:val="0"/>
                        <w:spacing w:after="0" w:line="240" w:lineRule="auto"/>
                        <w:ind w:left="1335" w:hanging="1335"/>
                        <w:suppressOverlap/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</w:rPr>
                      </w:pPr>
                      <w:r w:rsidRPr="003909DA">
                        <w:rPr>
                          <w:rFonts w:ascii="Times New Roman" w:hAnsi="Times New Roman"/>
                          <w:b/>
                          <w:sz w:val="18"/>
                          <w:szCs w:val="24"/>
                          <w:lang w:val="x-none"/>
                        </w:rPr>
                        <w:t>Сертификат</w:t>
                      </w:r>
                      <w:r w:rsidRPr="003909DA">
                        <w:rPr>
                          <w:rFonts w:ascii="Times New Roman" w:hAnsi="Times New Roman"/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‎</w:t>
                      </w:r>
                      <w:r w:rsidRPr="003909DA">
                        <w:rPr>
                          <w:rFonts w:ascii="Courier" w:hAnsi="Courier" w:cs="Courier"/>
                          <w:sz w:val="11"/>
                          <w:szCs w:val="17"/>
                        </w:rPr>
                        <w:t xml:space="preserve">‎ 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00 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cc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66 5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58 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d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0 1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1 38 10 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c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0 7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ec</w:t>
                      </w:r>
                      <w:proofErr w:type="spellEnd"/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9 </w:t>
                      </w:r>
                      <w:proofErr w:type="spellStart"/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af</w:t>
                      </w:r>
                      <w:proofErr w:type="spellEnd"/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86 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4</w:t>
                      </w:r>
                    </w:p>
                    <w:p w:rsidR="00A94929" w:rsidRPr="003909DA" w:rsidRDefault="00A94929" w:rsidP="00A94929">
                      <w:pPr>
                        <w:widowControl w:val="0"/>
                        <w:spacing w:after="0" w:line="240" w:lineRule="auto"/>
                        <w:ind w:left="1335" w:hanging="1335"/>
                        <w:suppressOverlap/>
                        <w:rPr>
                          <w:rFonts w:ascii="Times New Roman" w:hAnsi="Times New Roman"/>
                          <w:sz w:val="18"/>
                          <w:szCs w:val="24"/>
                        </w:rPr>
                      </w:pPr>
                      <w:r w:rsidRPr="003909DA">
                        <w:rPr>
                          <w:rFonts w:ascii="Times New Roman" w:hAnsi="Times New Roman"/>
                          <w:b/>
                          <w:sz w:val="18"/>
                          <w:szCs w:val="24"/>
                          <w:lang w:val="x-none"/>
                        </w:rPr>
                        <w:t>Владелец</w:t>
                      </w:r>
                      <w:r w:rsidRPr="003909DA">
                        <w:rPr>
                          <w:rFonts w:ascii="Times New Roman" w:hAnsi="Times New Roman"/>
                          <w:sz w:val="18"/>
                          <w:szCs w:val="24"/>
                        </w:rPr>
                        <w:t xml:space="preserve"> Печерская Анжела Владимировна</w:t>
                      </w:r>
                    </w:p>
                    <w:p w:rsidR="00A94929" w:rsidRPr="003909DA" w:rsidRDefault="00A94929" w:rsidP="00A94929">
                      <w:pPr>
                        <w:rPr>
                          <w:sz w:val="20"/>
                        </w:rPr>
                      </w:pPr>
                      <w:r w:rsidRPr="003909DA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4"/>
                        </w:rPr>
                        <w:t xml:space="preserve">Действителен </w:t>
                      </w:r>
                      <w:r w:rsidRPr="003909DA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>с 20.03.2024 по 13.06.2025</w:t>
                      </w:r>
                    </w:p>
                  </w:txbxContent>
                </v:textbox>
              </v:shape>
            </w:pict>
          </mc:Fallback>
        </mc:AlternateContent>
      </w:r>
      <w:r w:rsidR="008066A2" w:rsidRPr="008066A2">
        <w:t>на заседании профсоюзного комитета</w:t>
      </w:r>
    </w:p>
    <w:p w:rsidR="008066A2" w:rsidRPr="008066A2" w:rsidRDefault="008066A2" w:rsidP="008066A2">
      <w:pPr>
        <w:pStyle w:val="a3"/>
        <w:tabs>
          <w:tab w:val="left" w:pos="3115"/>
        </w:tabs>
        <w:ind w:left="0"/>
        <w:jc w:val="left"/>
      </w:pPr>
      <w:r w:rsidRPr="008066A2">
        <w:t xml:space="preserve">Протокол № </w:t>
      </w:r>
      <w:r w:rsidR="007D7E48">
        <w:t>59</w:t>
      </w:r>
    </w:p>
    <w:p w:rsidR="008066A2" w:rsidRPr="008066A2" w:rsidRDefault="008066A2" w:rsidP="008066A2">
      <w:pPr>
        <w:pStyle w:val="a3"/>
        <w:tabs>
          <w:tab w:val="left" w:pos="3115"/>
        </w:tabs>
        <w:ind w:left="0"/>
        <w:jc w:val="left"/>
      </w:pPr>
      <w:r>
        <w:t>о</w:t>
      </w:r>
      <w:r w:rsidRPr="008066A2">
        <w:t>т</w:t>
      </w:r>
      <w:r>
        <w:t xml:space="preserve">   </w:t>
      </w:r>
      <w:r w:rsidR="007D7E48">
        <w:t>30.11</w:t>
      </w:r>
      <w:r>
        <w:t xml:space="preserve">      </w:t>
      </w:r>
      <w:r w:rsidRPr="008066A2">
        <w:t>2023г.</w:t>
      </w:r>
    </w:p>
    <w:p w:rsidR="008066A2" w:rsidRPr="008066A2" w:rsidRDefault="008066A2" w:rsidP="008066A2">
      <w:pPr>
        <w:pStyle w:val="a3"/>
        <w:tabs>
          <w:tab w:val="left" w:pos="3115"/>
        </w:tabs>
        <w:ind w:left="0"/>
        <w:jc w:val="left"/>
      </w:pPr>
      <w:r w:rsidRPr="008066A2">
        <w:t>Председатель ППО</w:t>
      </w:r>
    </w:p>
    <w:p w:rsidR="008066A2" w:rsidRPr="008066A2" w:rsidRDefault="008066A2" w:rsidP="008066A2">
      <w:pPr>
        <w:pStyle w:val="a3"/>
        <w:tabs>
          <w:tab w:val="left" w:pos="3115"/>
        </w:tabs>
        <w:ind w:left="0"/>
        <w:jc w:val="left"/>
      </w:pPr>
      <w:r w:rsidRPr="008066A2">
        <w:t>МБДОУ «Детский сад комбинированного вида №1</w:t>
      </w:r>
    </w:p>
    <w:p w:rsidR="008066A2" w:rsidRPr="008066A2" w:rsidRDefault="008066A2" w:rsidP="008066A2">
      <w:pPr>
        <w:pStyle w:val="a3"/>
        <w:ind w:left="0"/>
        <w:jc w:val="left"/>
        <w:rPr>
          <w:sz w:val="38"/>
        </w:rPr>
      </w:pPr>
      <w:r w:rsidRPr="008066A2">
        <w:rPr>
          <w:sz w:val="38"/>
        </w:rPr>
        <w:t>________/____________</w:t>
      </w:r>
    </w:p>
    <w:p w:rsidR="008066A2" w:rsidRPr="008066A2" w:rsidRDefault="008066A2" w:rsidP="008066A2">
      <w:pPr>
        <w:pStyle w:val="a3"/>
        <w:ind w:left="0"/>
        <w:jc w:val="left"/>
        <w:rPr>
          <w:sz w:val="38"/>
        </w:rPr>
      </w:pPr>
    </w:p>
    <w:p w:rsidR="008066A2" w:rsidRPr="008066A2" w:rsidRDefault="008066A2" w:rsidP="008066A2">
      <w:pPr>
        <w:pStyle w:val="a3"/>
        <w:spacing w:before="7"/>
        <w:ind w:left="0"/>
        <w:jc w:val="left"/>
        <w:rPr>
          <w:sz w:val="38"/>
        </w:rPr>
      </w:pPr>
      <w:bookmarkStart w:id="0" w:name="_GoBack"/>
      <w:bookmarkEnd w:id="0"/>
    </w:p>
    <w:p w:rsidR="008066A2" w:rsidRPr="008066A2" w:rsidRDefault="008066A2" w:rsidP="008066A2">
      <w:pPr>
        <w:pStyle w:val="a3"/>
        <w:spacing w:before="7"/>
        <w:ind w:left="0"/>
        <w:jc w:val="center"/>
        <w:rPr>
          <w:sz w:val="38"/>
        </w:rPr>
      </w:pPr>
    </w:p>
    <w:p w:rsidR="008066A2" w:rsidRPr="008066A2" w:rsidRDefault="008066A2" w:rsidP="008066A2">
      <w:pPr>
        <w:pStyle w:val="a3"/>
        <w:spacing w:before="7"/>
        <w:ind w:left="0"/>
        <w:jc w:val="center"/>
        <w:rPr>
          <w:sz w:val="38"/>
        </w:rPr>
      </w:pPr>
    </w:p>
    <w:p w:rsidR="008066A2" w:rsidRPr="008066A2" w:rsidRDefault="008066A2" w:rsidP="008066A2">
      <w:pPr>
        <w:pStyle w:val="a3"/>
        <w:spacing w:before="7"/>
        <w:ind w:left="0"/>
        <w:jc w:val="center"/>
        <w:rPr>
          <w:sz w:val="38"/>
        </w:rPr>
      </w:pPr>
    </w:p>
    <w:p w:rsidR="008066A2" w:rsidRPr="008066A2" w:rsidRDefault="008066A2" w:rsidP="008066A2">
      <w:pPr>
        <w:pStyle w:val="1"/>
        <w:spacing w:line="322" w:lineRule="exact"/>
        <w:ind w:left="0"/>
        <w:jc w:val="center"/>
      </w:pPr>
      <w:r w:rsidRPr="008066A2">
        <w:t>Положение</w:t>
      </w:r>
    </w:p>
    <w:p w:rsidR="008066A2" w:rsidRDefault="008066A2" w:rsidP="00806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методической службе </w:t>
      </w:r>
    </w:p>
    <w:p w:rsidR="008066A2" w:rsidRPr="008066A2" w:rsidRDefault="008066A2" w:rsidP="00806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066A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066A2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Pr="008066A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066A2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Pr="008066A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066A2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Pr="008066A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066A2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</w:p>
    <w:p w:rsidR="008066A2" w:rsidRPr="008066A2" w:rsidRDefault="008066A2" w:rsidP="00806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A2">
        <w:rPr>
          <w:rFonts w:ascii="Times New Roman" w:hAnsi="Times New Roman" w:cs="Times New Roman"/>
          <w:b/>
          <w:sz w:val="28"/>
          <w:szCs w:val="28"/>
        </w:rPr>
        <w:t>«Детский</w:t>
      </w:r>
      <w:r w:rsidRPr="008066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066A2">
        <w:rPr>
          <w:rFonts w:ascii="Times New Roman" w:hAnsi="Times New Roman" w:cs="Times New Roman"/>
          <w:b/>
          <w:sz w:val="28"/>
          <w:szCs w:val="28"/>
        </w:rPr>
        <w:t>сад</w:t>
      </w:r>
      <w:r w:rsidRPr="008066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066A2">
        <w:rPr>
          <w:rFonts w:ascii="Times New Roman" w:hAnsi="Times New Roman" w:cs="Times New Roman"/>
          <w:b/>
          <w:sz w:val="28"/>
          <w:szCs w:val="28"/>
        </w:rPr>
        <w:t>комбинированного</w:t>
      </w:r>
      <w:r w:rsidRPr="008066A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066A2">
        <w:rPr>
          <w:rFonts w:ascii="Times New Roman" w:hAnsi="Times New Roman" w:cs="Times New Roman"/>
          <w:b/>
          <w:sz w:val="28"/>
          <w:szCs w:val="28"/>
        </w:rPr>
        <w:t>вида</w:t>
      </w:r>
      <w:r w:rsidRPr="008066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066A2">
        <w:rPr>
          <w:rFonts w:ascii="Times New Roman" w:hAnsi="Times New Roman" w:cs="Times New Roman"/>
          <w:b/>
          <w:sz w:val="28"/>
          <w:szCs w:val="28"/>
        </w:rPr>
        <w:t>№</w:t>
      </w:r>
      <w:r w:rsidRPr="008066A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066A2">
        <w:rPr>
          <w:rFonts w:ascii="Times New Roman" w:hAnsi="Times New Roman" w:cs="Times New Roman"/>
          <w:b/>
          <w:sz w:val="28"/>
          <w:szCs w:val="28"/>
        </w:rPr>
        <w:t>1»</w:t>
      </w:r>
    </w:p>
    <w:p w:rsidR="008066A2" w:rsidRPr="008066A2" w:rsidRDefault="008066A2" w:rsidP="008066A2">
      <w:pPr>
        <w:pStyle w:val="1"/>
        <w:spacing w:line="321" w:lineRule="exact"/>
        <w:ind w:left="2094"/>
        <w:jc w:val="center"/>
      </w:pPr>
    </w:p>
    <w:p w:rsidR="008066A2" w:rsidRPr="008066A2" w:rsidRDefault="008066A2" w:rsidP="008066A2">
      <w:pPr>
        <w:pStyle w:val="1"/>
        <w:spacing w:line="321" w:lineRule="exact"/>
        <w:ind w:left="2094"/>
      </w:pPr>
    </w:p>
    <w:p w:rsidR="008066A2" w:rsidRPr="008066A2" w:rsidRDefault="008066A2" w:rsidP="008066A2">
      <w:pPr>
        <w:pStyle w:val="1"/>
        <w:spacing w:line="321" w:lineRule="exact"/>
        <w:ind w:left="2094"/>
      </w:pPr>
    </w:p>
    <w:p w:rsidR="008066A2" w:rsidRPr="008066A2" w:rsidRDefault="008066A2" w:rsidP="008066A2">
      <w:pPr>
        <w:pStyle w:val="1"/>
        <w:spacing w:line="321" w:lineRule="exact"/>
        <w:ind w:left="2094"/>
      </w:pPr>
    </w:p>
    <w:p w:rsidR="008066A2" w:rsidRPr="008066A2" w:rsidRDefault="008066A2" w:rsidP="008066A2">
      <w:pPr>
        <w:pStyle w:val="1"/>
        <w:spacing w:line="321" w:lineRule="exact"/>
        <w:ind w:left="2094"/>
      </w:pPr>
    </w:p>
    <w:p w:rsidR="008066A2" w:rsidRPr="008066A2" w:rsidRDefault="008066A2" w:rsidP="008066A2">
      <w:pPr>
        <w:pStyle w:val="1"/>
        <w:spacing w:line="321" w:lineRule="exact"/>
        <w:ind w:left="2094"/>
      </w:pPr>
    </w:p>
    <w:p w:rsidR="008066A2" w:rsidRPr="008066A2" w:rsidRDefault="008066A2" w:rsidP="008066A2">
      <w:pPr>
        <w:pStyle w:val="1"/>
        <w:spacing w:line="321" w:lineRule="exact"/>
        <w:ind w:left="2094"/>
      </w:pPr>
    </w:p>
    <w:p w:rsidR="008066A2" w:rsidRPr="008066A2" w:rsidRDefault="008066A2" w:rsidP="008066A2">
      <w:pPr>
        <w:pStyle w:val="1"/>
        <w:spacing w:line="321" w:lineRule="exact"/>
        <w:ind w:left="2094"/>
      </w:pPr>
    </w:p>
    <w:p w:rsidR="008066A2" w:rsidRPr="002D5110" w:rsidRDefault="008066A2" w:rsidP="008066A2">
      <w:pPr>
        <w:pStyle w:val="1"/>
        <w:spacing w:line="321" w:lineRule="exact"/>
        <w:ind w:left="2094"/>
        <w:jc w:val="center"/>
      </w:pPr>
      <w:r w:rsidRPr="002D5110">
        <w:t>г. Курск, 2023г.</w:t>
      </w:r>
    </w:p>
    <w:p w:rsidR="008066A2" w:rsidRDefault="008066A2" w:rsidP="008066A2">
      <w:pPr>
        <w:pStyle w:val="a3"/>
        <w:tabs>
          <w:tab w:val="left" w:pos="6394"/>
        </w:tabs>
        <w:ind w:left="0"/>
        <w:jc w:val="center"/>
      </w:pPr>
    </w:p>
    <w:p w:rsidR="008066A2" w:rsidRDefault="008066A2" w:rsidP="008066A2">
      <w:pPr>
        <w:pStyle w:val="a3"/>
        <w:tabs>
          <w:tab w:val="left" w:pos="6394"/>
        </w:tabs>
        <w:ind w:left="0"/>
        <w:jc w:val="center"/>
      </w:pPr>
    </w:p>
    <w:p w:rsidR="008066A2" w:rsidRDefault="008066A2" w:rsidP="00C774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D0" w:rsidRPr="00C774D0" w:rsidRDefault="00C774D0" w:rsidP="00C774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4D0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положения:</w:t>
      </w:r>
    </w:p>
    <w:p w:rsidR="00C774D0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деятельность методической службы </w:t>
      </w:r>
      <w:r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№1»</w:t>
      </w:r>
      <w:r w:rsidRPr="00C774D0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C774D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774D0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1.2 Положение определяет цели, задачи, структуру, основные направления методической службы в </w:t>
      </w:r>
      <w:r>
        <w:rPr>
          <w:rFonts w:ascii="Times New Roman" w:hAnsi="Times New Roman" w:cs="Times New Roman"/>
          <w:sz w:val="28"/>
          <w:szCs w:val="28"/>
        </w:rPr>
        <w:t>ДОУ, которое</w:t>
      </w:r>
      <w:r w:rsidRPr="00C774D0">
        <w:rPr>
          <w:rFonts w:ascii="Times New Roman" w:hAnsi="Times New Roman" w:cs="Times New Roman"/>
          <w:sz w:val="28"/>
          <w:szCs w:val="28"/>
        </w:rPr>
        <w:t xml:space="preserve"> разработано в соответствии нормативной базой: </w:t>
      </w:r>
    </w:p>
    <w:p w:rsidR="00C774D0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>- Федеральным законом от 29.12.2012 года № 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D0">
        <w:rPr>
          <w:rFonts w:ascii="Times New Roman" w:hAnsi="Times New Roman" w:cs="Times New Roman"/>
          <w:sz w:val="28"/>
          <w:szCs w:val="28"/>
        </w:rPr>
        <w:t xml:space="preserve">Федерации»; </w:t>
      </w:r>
    </w:p>
    <w:p w:rsidR="00C774D0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Распоряжением </w:t>
      </w:r>
      <w:proofErr w:type="spellStart"/>
      <w:r w:rsidRPr="00C774D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774D0">
        <w:rPr>
          <w:rFonts w:ascii="Times New Roman" w:hAnsi="Times New Roman" w:cs="Times New Roman"/>
          <w:sz w:val="28"/>
          <w:szCs w:val="28"/>
        </w:rPr>
        <w:t xml:space="preserve"> России от 06.08.2020 N Р-76 "Об утверждении Концепции создания единой федеральной системы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74D0">
        <w:rPr>
          <w:rFonts w:ascii="Times New Roman" w:hAnsi="Times New Roman" w:cs="Times New Roman"/>
          <w:sz w:val="28"/>
          <w:szCs w:val="28"/>
        </w:rPr>
        <w:t>методического сопровождения педагогических работников"</w:t>
      </w:r>
    </w:p>
    <w:p w:rsidR="00C774D0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 - Приказом </w:t>
      </w:r>
      <w:proofErr w:type="spellStart"/>
      <w:r w:rsidRPr="00C774D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774D0">
        <w:rPr>
          <w:rFonts w:ascii="Times New Roman" w:hAnsi="Times New Roman" w:cs="Times New Roman"/>
          <w:sz w:val="28"/>
          <w:szCs w:val="28"/>
        </w:rPr>
        <w:t xml:space="preserve"> Российской Федерации от 31.07.2020г. № 373 «Об</w:t>
      </w:r>
      <w:r w:rsidR="0058563B">
        <w:rPr>
          <w:rFonts w:ascii="Times New Roman" w:hAnsi="Times New Roman" w:cs="Times New Roman"/>
          <w:sz w:val="28"/>
          <w:szCs w:val="28"/>
        </w:rPr>
        <w:t xml:space="preserve"> </w:t>
      </w:r>
      <w:r w:rsidRPr="00C774D0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 деятельности по основным общеобразовательным программам - программам дошкольного образования»;</w:t>
      </w:r>
    </w:p>
    <w:p w:rsidR="00C774D0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 - Приказом Минобрнауки России от 17 октября 2013 г. № 1155 «Об утверждении федерального государственного образовательного стандарта дошкольного образования» (далее - ФГОС ДО); </w:t>
      </w:r>
    </w:p>
    <w:p w:rsidR="00C774D0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C774D0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 1.3. В положении используются следующие понятия:</w:t>
      </w:r>
    </w:p>
    <w:p w:rsidR="00C774D0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774D0">
        <w:rPr>
          <w:rFonts w:ascii="Times New Roman" w:hAnsi="Times New Roman" w:cs="Times New Roman"/>
          <w:sz w:val="28"/>
          <w:szCs w:val="28"/>
        </w:rPr>
        <w:t>етодическая служба - совокупность структурных элементов, направлений и различных видов методической деятельности, направленных на удовлетворение и развитие профессиональных потребностей субъектов практической деятельности.</w:t>
      </w:r>
    </w:p>
    <w:p w:rsidR="00C774D0" w:rsidRPr="00C774D0" w:rsidRDefault="00C774D0" w:rsidP="005856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4D0">
        <w:rPr>
          <w:rFonts w:ascii="Times New Roman" w:hAnsi="Times New Roman" w:cs="Times New Roman"/>
          <w:b/>
          <w:sz w:val="28"/>
          <w:szCs w:val="28"/>
        </w:rPr>
        <w:t>2. Цели и задачи, принципы методической службы:</w:t>
      </w:r>
    </w:p>
    <w:p w:rsidR="00C774D0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2.1. Цель методической службы: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74D0">
        <w:rPr>
          <w:rFonts w:ascii="Times New Roman" w:hAnsi="Times New Roman" w:cs="Times New Roman"/>
          <w:sz w:val="28"/>
          <w:szCs w:val="28"/>
        </w:rPr>
        <w:t>существление непрерывного процесса обучения и профессионального развития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C774D0">
        <w:rPr>
          <w:rFonts w:ascii="Times New Roman" w:hAnsi="Times New Roman" w:cs="Times New Roman"/>
          <w:sz w:val="28"/>
          <w:szCs w:val="28"/>
        </w:rPr>
        <w:t xml:space="preserve">оздание единого научно-методического пространства в сфере повышения квалификации, профессиональной переподготовки и непрерывного развития профессионального мастерства педагогических </w:t>
      </w:r>
      <w:r w:rsidRPr="00C774D0">
        <w:rPr>
          <w:rFonts w:ascii="Times New Roman" w:hAnsi="Times New Roman" w:cs="Times New Roman"/>
          <w:sz w:val="28"/>
          <w:szCs w:val="28"/>
        </w:rPr>
        <w:lastRenderedPageBreak/>
        <w:t>работников и управленческих кадров в соответствии с приоритетными задачами в области образования.</w:t>
      </w:r>
    </w:p>
    <w:p w:rsidR="00C774D0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2.2. Задачи методической службы: </w:t>
      </w:r>
    </w:p>
    <w:p w:rsidR="00C774D0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74D0">
        <w:rPr>
          <w:rFonts w:ascii="Times New Roman" w:hAnsi="Times New Roman" w:cs="Times New Roman"/>
          <w:sz w:val="28"/>
          <w:szCs w:val="28"/>
        </w:rPr>
        <w:t xml:space="preserve">казывать методическую поддержку и необходимую помощь участникам педагогического процесса. </w:t>
      </w:r>
    </w:p>
    <w:p w:rsidR="00C774D0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74D0">
        <w:rPr>
          <w:rFonts w:ascii="Times New Roman" w:hAnsi="Times New Roman" w:cs="Times New Roman"/>
          <w:sz w:val="28"/>
          <w:szCs w:val="28"/>
        </w:rPr>
        <w:t>ланировать и организовывать повышение квалификации и аттестации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D0">
        <w:rPr>
          <w:rFonts w:ascii="Times New Roman" w:hAnsi="Times New Roman" w:cs="Times New Roman"/>
          <w:sz w:val="28"/>
          <w:szCs w:val="28"/>
        </w:rPr>
        <w:t xml:space="preserve">кадров.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74D0">
        <w:rPr>
          <w:rFonts w:ascii="Times New Roman" w:hAnsi="Times New Roman" w:cs="Times New Roman"/>
          <w:sz w:val="28"/>
          <w:szCs w:val="28"/>
        </w:rPr>
        <w:t xml:space="preserve">оздать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C774D0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74D0">
        <w:rPr>
          <w:rFonts w:ascii="Times New Roman" w:hAnsi="Times New Roman" w:cs="Times New Roman"/>
          <w:sz w:val="28"/>
          <w:szCs w:val="28"/>
        </w:rPr>
        <w:t>педагогические условия для выполнения основной общеобразовательной программы дошкольного образования детей.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 - </w:t>
      </w:r>
      <w:r w:rsidR="00754E54">
        <w:rPr>
          <w:rFonts w:ascii="Times New Roman" w:hAnsi="Times New Roman" w:cs="Times New Roman"/>
          <w:sz w:val="28"/>
          <w:szCs w:val="28"/>
        </w:rPr>
        <w:t>о</w:t>
      </w:r>
      <w:r w:rsidRPr="00C774D0">
        <w:rPr>
          <w:rFonts w:ascii="Times New Roman" w:hAnsi="Times New Roman" w:cs="Times New Roman"/>
          <w:sz w:val="28"/>
          <w:szCs w:val="28"/>
        </w:rPr>
        <w:t>существлять непрерывное образование педагогов, путём обеспечения их необходимой</w:t>
      </w:r>
      <w:r w:rsidR="00754E54">
        <w:rPr>
          <w:rFonts w:ascii="Times New Roman" w:hAnsi="Times New Roman" w:cs="Times New Roman"/>
          <w:sz w:val="28"/>
          <w:szCs w:val="28"/>
        </w:rPr>
        <w:t xml:space="preserve"> </w:t>
      </w:r>
      <w:r w:rsidRPr="00C774D0">
        <w:rPr>
          <w:rFonts w:ascii="Times New Roman" w:hAnsi="Times New Roman" w:cs="Times New Roman"/>
          <w:sz w:val="28"/>
          <w:szCs w:val="28"/>
        </w:rPr>
        <w:t>информацией об основных направлениях развития дошкольного образования.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</w:t>
      </w:r>
      <w:r w:rsidR="00754E54">
        <w:rPr>
          <w:rFonts w:ascii="Times New Roman" w:hAnsi="Times New Roman" w:cs="Times New Roman"/>
          <w:sz w:val="28"/>
          <w:szCs w:val="28"/>
        </w:rPr>
        <w:t>м</w:t>
      </w:r>
      <w:r w:rsidRPr="00C774D0">
        <w:rPr>
          <w:rFonts w:ascii="Times New Roman" w:hAnsi="Times New Roman" w:cs="Times New Roman"/>
          <w:sz w:val="28"/>
          <w:szCs w:val="28"/>
        </w:rPr>
        <w:t>етодической службе определять содержание предметно</w:t>
      </w:r>
      <w:r w:rsidR="00754E54">
        <w:rPr>
          <w:rFonts w:ascii="Times New Roman" w:hAnsi="Times New Roman" w:cs="Times New Roman"/>
          <w:sz w:val="28"/>
          <w:szCs w:val="28"/>
        </w:rPr>
        <w:t>-</w:t>
      </w:r>
      <w:r w:rsidRPr="00C774D0">
        <w:rPr>
          <w:rFonts w:ascii="Times New Roman" w:hAnsi="Times New Roman" w:cs="Times New Roman"/>
          <w:sz w:val="28"/>
          <w:szCs w:val="28"/>
        </w:rPr>
        <w:t>развивающей среды и учебно-методического оснащения основной общеобразовательной программы.</w:t>
      </w:r>
    </w:p>
    <w:p w:rsidR="00754E54" w:rsidRPr="00754E54" w:rsidRDefault="00C774D0" w:rsidP="005856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54">
        <w:rPr>
          <w:rFonts w:ascii="Times New Roman" w:hAnsi="Times New Roman" w:cs="Times New Roman"/>
          <w:b/>
          <w:sz w:val="28"/>
          <w:szCs w:val="28"/>
        </w:rPr>
        <w:t>2.3. Принципы методической службы: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 - </w:t>
      </w:r>
      <w:r w:rsidR="00754E54">
        <w:rPr>
          <w:rFonts w:ascii="Times New Roman" w:hAnsi="Times New Roman" w:cs="Times New Roman"/>
          <w:sz w:val="28"/>
          <w:szCs w:val="28"/>
        </w:rPr>
        <w:t>н</w:t>
      </w:r>
      <w:r w:rsidRPr="00C774D0">
        <w:rPr>
          <w:rFonts w:ascii="Times New Roman" w:hAnsi="Times New Roman" w:cs="Times New Roman"/>
          <w:sz w:val="28"/>
          <w:szCs w:val="28"/>
        </w:rPr>
        <w:t xml:space="preserve">аучность;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</w:t>
      </w:r>
      <w:r w:rsidR="00754E54">
        <w:rPr>
          <w:rFonts w:ascii="Times New Roman" w:hAnsi="Times New Roman" w:cs="Times New Roman"/>
          <w:sz w:val="28"/>
          <w:szCs w:val="28"/>
        </w:rPr>
        <w:t>с</w:t>
      </w:r>
      <w:r w:rsidRPr="00C774D0">
        <w:rPr>
          <w:rFonts w:ascii="Times New Roman" w:hAnsi="Times New Roman" w:cs="Times New Roman"/>
          <w:sz w:val="28"/>
          <w:szCs w:val="28"/>
        </w:rPr>
        <w:t xml:space="preserve">истематичность;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</w:t>
      </w:r>
      <w:r w:rsidR="00754E54">
        <w:rPr>
          <w:rFonts w:ascii="Times New Roman" w:hAnsi="Times New Roman" w:cs="Times New Roman"/>
          <w:sz w:val="28"/>
          <w:szCs w:val="28"/>
        </w:rPr>
        <w:t>ч</w:t>
      </w:r>
      <w:r w:rsidRPr="00C774D0">
        <w:rPr>
          <w:rFonts w:ascii="Times New Roman" w:hAnsi="Times New Roman" w:cs="Times New Roman"/>
          <w:sz w:val="28"/>
          <w:szCs w:val="28"/>
        </w:rPr>
        <w:t xml:space="preserve">ёткое видение стратегических путей повышения качества образования ДОУ;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</w:t>
      </w:r>
      <w:r w:rsidR="00754E54">
        <w:rPr>
          <w:rFonts w:ascii="Times New Roman" w:hAnsi="Times New Roman" w:cs="Times New Roman"/>
          <w:sz w:val="28"/>
          <w:szCs w:val="28"/>
        </w:rPr>
        <w:t>е</w:t>
      </w:r>
      <w:r w:rsidRPr="00C774D0">
        <w:rPr>
          <w:rFonts w:ascii="Times New Roman" w:hAnsi="Times New Roman" w:cs="Times New Roman"/>
          <w:sz w:val="28"/>
          <w:szCs w:val="28"/>
        </w:rPr>
        <w:t xml:space="preserve">динство целей и ценностных ориентаций участников методической службы; </w:t>
      </w:r>
    </w:p>
    <w:p w:rsidR="00754E54" w:rsidRP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E54">
        <w:rPr>
          <w:rFonts w:ascii="Times New Roman" w:hAnsi="Times New Roman" w:cs="Times New Roman"/>
          <w:sz w:val="28"/>
          <w:szCs w:val="28"/>
        </w:rPr>
        <w:t xml:space="preserve">- </w:t>
      </w:r>
      <w:r w:rsidR="00754E54" w:rsidRPr="00754E54">
        <w:rPr>
          <w:rFonts w:ascii="Times New Roman" w:hAnsi="Times New Roman" w:cs="Times New Roman"/>
          <w:sz w:val="28"/>
          <w:szCs w:val="28"/>
        </w:rPr>
        <w:t>к</w:t>
      </w:r>
      <w:r w:rsidRPr="00754E54">
        <w:rPr>
          <w:rFonts w:ascii="Times New Roman" w:hAnsi="Times New Roman" w:cs="Times New Roman"/>
          <w:sz w:val="28"/>
          <w:szCs w:val="28"/>
        </w:rPr>
        <w:t xml:space="preserve">оллективный поиск оптимального пути решения проблем. </w:t>
      </w:r>
    </w:p>
    <w:p w:rsidR="00754E54" w:rsidRDefault="00C774D0" w:rsidP="005856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4E54">
        <w:rPr>
          <w:rFonts w:ascii="Times New Roman" w:hAnsi="Times New Roman" w:cs="Times New Roman"/>
          <w:b/>
          <w:sz w:val="28"/>
          <w:szCs w:val="28"/>
        </w:rPr>
        <w:t>3. Функции, реализуемые методической службой</w:t>
      </w:r>
      <w:r w:rsidRPr="00C774D0">
        <w:rPr>
          <w:rFonts w:ascii="Times New Roman" w:hAnsi="Times New Roman" w:cs="Times New Roman"/>
          <w:sz w:val="28"/>
          <w:szCs w:val="28"/>
        </w:rPr>
        <w:t>: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Методическая служба выполняет следующие функции.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3.1. Информационно-аналитическую: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анализ собственной деятельности и работы всего педагогического коллектива;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lastRenderedPageBreak/>
        <w:t>- вычленение факторов и условий, положительно или отрицательно влияющих наконечные результаты деятельности;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 - оценка качества педагогического процесса в целом, осознание общих и частных задач;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установление преемственности между прошедшим и новым учебным годом;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>- анализ актуальных и перспективных потребностей населения, воспитанников и их</w:t>
      </w:r>
      <w:r w:rsidR="00754E54">
        <w:rPr>
          <w:rFonts w:ascii="Times New Roman" w:hAnsi="Times New Roman" w:cs="Times New Roman"/>
          <w:sz w:val="28"/>
          <w:szCs w:val="28"/>
        </w:rPr>
        <w:t xml:space="preserve"> </w:t>
      </w:r>
      <w:r w:rsidRPr="00C774D0">
        <w:rPr>
          <w:rFonts w:ascii="Times New Roman" w:hAnsi="Times New Roman" w:cs="Times New Roman"/>
          <w:sz w:val="28"/>
          <w:szCs w:val="28"/>
        </w:rPr>
        <w:t xml:space="preserve">родителей в образовательных услугах;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анализ потребностей в развитии </w:t>
      </w:r>
      <w:r w:rsidR="00754E54">
        <w:rPr>
          <w:rFonts w:ascii="Times New Roman" w:hAnsi="Times New Roman" w:cs="Times New Roman"/>
          <w:sz w:val="28"/>
          <w:szCs w:val="28"/>
        </w:rPr>
        <w:t>ДОУ</w:t>
      </w:r>
      <w:r w:rsidRPr="00C774D0">
        <w:rPr>
          <w:rFonts w:ascii="Times New Roman" w:hAnsi="Times New Roman" w:cs="Times New Roman"/>
          <w:sz w:val="28"/>
          <w:szCs w:val="28"/>
        </w:rPr>
        <w:t xml:space="preserve">, осуществлении инноваций;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поиск идей развития </w:t>
      </w:r>
      <w:r w:rsidR="00754E54">
        <w:rPr>
          <w:rFonts w:ascii="Times New Roman" w:hAnsi="Times New Roman" w:cs="Times New Roman"/>
          <w:sz w:val="28"/>
          <w:szCs w:val="28"/>
        </w:rPr>
        <w:t>ДОУ</w:t>
      </w:r>
      <w:r w:rsidRPr="00C774D0">
        <w:rPr>
          <w:rFonts w:ascii="Times New Roman" w:hAnsi="Times New Roman" w:cs="Times New Roman"/>
          <w:sz w:val="28"/>
          <w:szCs w:val="28"/>
        </w:rPr>
        <w:t>, перспективных возможностей в области инновационных преобразований;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 - изучение передового педагогического опыта. </w:t>
      </w:r>
    </w:p>
    <w:p w:rsidR="00754E54" w:rsidRPr="0058563B" w:rsidRDefault="00C774D0" w:rsidP="005856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563B">
        <w:rPr>
          <w:rFonts w:ascii="Times New Roman" w:hAnsi="Times New Roman" w:cs="Times New Roman"/>
          <w:sz w:val="28"/>
          <w:szCs w:val="28"/>
        </w:rPr>
        <w:t>3.2. Прогностическая функция предусматривает: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прогнозирование целей и задач деятельности </w:t>
      </w:r>
      <w:r w:rsidR="00754E54">
        <w:rPr>
          <w:rFonts w:ascii="Times New Roman" w:hAnsi="Times New Roman" w:cs="Times New Roman"/>
          <w:sz w:val="28"/>
          <w:szCs w:val="28"/>
        </w:rPr>
        <w:t>ДОУ</w:t>
      </w:r>
      <w:r w:rsidRPr="00C774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формирование содержания, методов, средств и организационных форм воспитания, обучения и развития дошкольников;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проектирование процессов развития </w:t>
      </w:r>
      <w:r w:rsidR="00754E54">
        <w:rPr>
          <w:rFonts w:ascii="Times New Roman" w:hAnsi="Times New Roman" w:cs="Times New Roman"/>
          <w:sz w:val="28"/>
          <w:szCs w:val="28"/>
        </w:rPr>
        <w:t>ДОУ</w:t>
      </w:r>
      <w:r w:rsidRPr="00C774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проектирование последствий запланированных инновационных процессов. </w:t>
      </w:r>
    </w:p>
    <w:p w:rsidR="00754E54" w:rsidRPr="0058563B" w:rsidRDefault="00C774D0" w:rsidP="005856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563B">
        <w:rPr>
          <w:rFonts w:ascii="Times New Roman" w:hAnsi="Times New Roman" w:cs="Times New Roman"/>
          <w:sz w:val="28"/>
          <w:szCs w:val="28"/>
        </w:rPr>
        <w:t>3.3. Функция планирования заключается в соблюдении главных условий: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знание уровня, на котором находится работа </w:t>
      </w:r>
      <w:r w:rsidR="00754E54">
        <w:rPr>
          <w:rFonts w:ascii="Times New Roman" w:hAnsi="Times New Roman" w:cs="Times New Roman"/>
          <w:sz w:val="28"/>
          <w:szCs w:val="28"/>
        </w:rPr>
        <w:t>ДОУ</w:t>
      </w:r>
      <w:r w:rsidRPr="00C774D0">
        <w:rPr>
          <w:rFonts w:ascii="Times New Roman" w:hAnsi="Times New Roman" w:cs="Times New Roman"/>
          <w:sz w:val="28"/>
          <w:szCs w:val="28"/>
        </w:rPr>
        <w:t>;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 - четкое представление об уровне, на котором она должна находиться к концу</w:t>
      </w:r>
      <w:r w:rsidR="00754E54">
        <w:rPr>
          <w:rFonts w:ascii="Times New Roman" w:hAnsi="Times New Roman" w:cs="Times New Roman"/>
          <w:sz w:val="28"/>
          <w:szCs w:val="28"/>
        </w:rPr>
        <w:t xml:space="preserve"> </w:t>
      </w:r>
      <w:r w:rsidRPr="00C774D0">
        <w:rPr>
          <w:rFonts w:ascii="Times New Roman" w:hAnsi="Times New Roman" w:cs="Times New Roman"/>
          <w:sz w:val="28"/>
          <w:szCs w:val="28"/>
        </w:rPr>
        <w:t xml:space="preserve">планируемого периода;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выбор оптимальных путей и средств достижения поставленных задач. </w:t>
      </w:r>
    </w:p>
    <w:p w:rsidR="0058563B" w:rsidRDefault="0058563B" w:rsidP="005856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8563B">
        <w:rPr>
          <w:rFonts w:ascii="Times New Roman" w:hAnsi="Times New Roman" w:cs="Times New Roman"/>
          <w:b/>
          <w:sz w:val="28"/>
          <w:szCs w:val="28"/>
        </w:rPr>
        <w:t>Субъектами методической службы</w:t>
      </w:r>
    </w:p>
    <w:p w:rsidR="00754E54" w:rsidRPr="0058563B" w:rsidRDefault="00C774D0" w:rsidP="00585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3B">
        <w:rPr>
          <w:rFonts w:ascii="Times New Roman" w:hAnsi="Times New Roman" w:cs="Times New Roman"/>
          <w:sz w:val="28"/>
          <w:szCs w:val="28"/>
        </w:rPr>
        <w:t>4.1. Субъектами методической службы в муниципальной системе образования могут быть: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</w:t>
      </w:r>
      <w:r w:rsidR="00754E54">
        <w:rPr>
          <w:rFonts w:ascii="Times New Roman" w:hAnsi="Times New Roman" w:cs="Times New Roman"/>
          <w:sz w:val="28"/>
          <w:szCs w:val="28"/>
        </w:rPr>
        <w:t>заведующий;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>- педагогические работники</w:t>
      </w:r>
      <w:r w:rsidR="00754E54">
        <w:rPr>
          <w:rFonts w:ascii="Times New Roman" w:hAnsi="Times New Roman" w:cs="Times New Roman"/>
          <w:sz w:val="28"/>
          <w:szCs w:val="28"/>
        </w:rPr>
        <w:t>;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lastRenderedPageBreak/>
        <w:t xml:space="preserve"> - творческая группа</w:t>
      </w:r>
      <w:r w:rsidR="00754E54">
        <w:rPr>
          <w:rFonts w:ascii="Times New Roman" w:hAnsi="Times New Roman" w:cs="Times New Roman"/>
          <w:sz w:val="28"/>
          <w:szCs w:val="28"/>
        </w:rPr>
        <w:t>.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 4.2. Члены методической службы имеют право: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 - </w:t>
      </w:r>
      <w:r w:rsidR="00754E54">
        <w:rPr>
          <w:rFonts w:ascii="Times New Roman" w:hAnsi="Times New Roman" w:cs="Times New Roman"/>
          <w:sz w:val="28"/>
          <w:szCs w:val="28"/>
        </w:rPr>
        <w:t>с</w:t>
      </w:r>
      <w:r w:rsidRPr="00C774D0">
        <w:rPr>
          <w:rFonts w:ascii="Times New Roman" w:hAnsi="Times New Roman" w:cs="Times New Roman"/>
          <w:sz w:val="28"/>
          <w:szCs w:val="28"/>
        </w:rPr>
        <w:t>амостоятельно изучать и анализировать различные направления деятельности участников образовательного процесса.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 - </w:t>
      </w:r>
      <w:r w:rsidR="00754E54">
        <w:rPr>
          <w:rFonts w:ascii="Times New Roman" w:hAnsi="Times New Roman" w:cs="Times New Roman"/>
          <w:sz w:val="28"/>
          <w:szCs w:val="28"/>
        </w:rPr>
        <w:t>в</w:t>
      </w:r>
      <w:r w:rsidRPr="00C774D0">
        <w:rPr>
          <w:rFonts w:ascii="Times New Roman" w:hAnsi="Times New Roman" w:cs="Times New Roman"/>
          <w:sz w:val="28"/>
          <w:szCs w:val="28"/>
        </w:rPr>
        <w:t xml:space="preserve">ыступать на заседаниях с анализом проблем и выявленных недостатков.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</w:t>
      </w:r>
      <w:r w:rsidR="00754E54">
        <w:rPr>
          <w:rFonts w:ascii="Times New Roman" w:hAnsi="Times New Roman" w:cs="Times New Roman"/>
          <w:sz w:val="28"/>
          <w:szCs w:val="28"/>
        </w:rPr>
        <w:t>д</w:t>
      </w:r>
      <w:r w:rsidRPr="00C774D0">
        <w:rPr>
          <w:rFonts w:ascii="Times New Roman" w:hAnsi="Times New Roman" w:cs="Times New Roman"/>
          <w:sz w:val="28"/>
          <w:szCs w:val="28"/>
        </w:rPr>
        <w:t>авать качественную характеристику и рекомендации по состоянию коррекционно- образовательного процесса.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 - </w:t>
      </w:r>
      <w:r w:rsidR="00754E54">
        <w:rPr>
          <w:rFonts w:ascii="Times New Roman" w:hAnsi="Times New Roman" w:cs="Times New Roman"/>
          <w:sz w:val="28"/>
          <w:szCs w:val="28"/>
        </w:rPr>
        <w:t>р</w:t>
      </w:r>
      <w:r w:rsidRPr="00C774D0">
        <w:rPr>
          <w:rFonts w:ascii="Times New Roman" w:hAnsi="Times New Roman" w:cs="Times New Roman"/>
          <w:sz w:val="28"/>
          <w:szCs w:val="28"/>
        </w:rPr>
        <w:t xml:space="preserve">азрабатывать документацию в удобной форме.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4.3 Члены методической службы обязаны: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</w:t>
      </w:r>
      <w:r w:rsidR="00754E54">
        <w:rPr>
          <w:rFonts w:ascii="Times New Roman" w:hAnsi="Times New Roman" w:cs="Times New Roman"/>
          <w:sz w:val="28"/>
          <w:szCs w:val="28"/>
        </w:rPr>
        <w:t>п</w:t>
      </w:r>
      <w:r w:rsidRPr="00C774D0">
        <w:rPr>
          <w:rFonts w:ascii="Times New Roman" w:hAnsi="Times New Roman" w:cs="Times New Roman"/>
          <w:sz w:val="28"/>
          <w:szCs w:val="28"/>
        </w:rPr>
        <w:t xml:space="preserve">одчиняться </w:t>
      </w:r>
      <w:r w:rsidR="00754E54">
        <w:rPr>
          <w:rFonts w:ascii="Times New Roman" w:hAnsi="Times New Roman" w:cs="Times New Roman"/>
          <w:sz w:val="28"/>
          <w:szCs w:val="28"/>
        </w:rPr>
        <w:t>заведующему</w:t>
      </w:r>
      <w:r w:rsidRPr="00C774D0">
        <w:rPr>
          <w:rFonts w:ascii="Times New Roman" w:hAnsi="Times New Roman" w:cs="Times New Roman"/>
          <w:sz w:val="28"/>
          <w:szCs w:val="28"/>
        </w:rPr>
        <w:t xml:space="preserve"> методической службы</w:t>
      </w:r>
      <w:r w:rsidR="00754E54">
        <w:rPr>
          <w:rFonts w:ascii="Times New Roman" w:hAnsi="Times New Roman" w:cs="Times New Roman"/>
          <w:sz w:val="28"/>
          <w:szCs w:val="28"/>
        </w:rPr>
        <w:t>;</w:t>
      </w:r>
      <w:r w:rsidRPr="00C77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</w:t>
      </w:r>
      <w:r w:rsidR="00754E54">
        <w:rPr>
          <w:rFonts w:ascii="Times New Roman" w:hAnsi="Times New Roman" w:cs="Times New Roman"/>
          <w:sz w:val="28"/>
          <w:szCs w:val="28"/>
        </w:rPr>
        <w:t>н</w:t>
      </w:r>
      <w:r w:rsidRPr="00C774D0">
        <w:rPr>
          <w:rFonts w:ascii="Times New Roman" w:hAnsi="Times New Roman" w:cs="Times New Roman"/>
          <w:sz w:val="28"/>
          <w:szCs w:val="28"/>
        </w:rPr>
        <w:t>ести ответственность за невыполнение или некачественное выполнение функций и задач.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 4.</w:t>
      </w:r>
      <w:r w:rsidR="00754E54">
        <w:rPr>
          <w:rFonts w:ascii="Times New Roman" w:hAnsi="Times New Roman" w:cs="Times New Roman"/>
          <w:sz w:val="28"/>
          <w:szCs w:val="28"/>
        </w:rPr>
        <w:t>4</w:t>
      </w:r>
      <w:r w:rsidRPr="00C774D0">
        <w:rPr>
          <w:rFonts w:ascii="Times New Roman" w:hAnsi="Times New Roman" w:cs="Times New Roman"/>
          <w:sz w:val="28"/>
          <w:szCs w:val="28"/>
        </w:rPr>
        <w:t>. Обязанности и функции методической службы: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 - </w:t>
      </w:r>
      <w:r w:rsidR="00754E54">
        <w:rPr>
          <w:rFonts w:ascii="Times New Roman" w:hAnsi="Times New Roman" w:cs="Times New Roman"/>
          <w:sz w:val="28"/>
          <w:szCs w:val="28"/>
        </w:rPr>
        <w:t>о</w:t>
      </w:r>
      <w:r w:rsidRPr="00C774D0">
        <w:rPr>
          <w:rFonts w:ascii="Times New Roman" w:hAnsi="Times New Roman" w:cs="Times New Roman"/>
          <w:sz w:val="28"/>
          <w:szCs w:val="28"/>
        </w:rPr>
        <w:t>существляет педагогический анализ, целеполагание, планирование, организацию и контроль, коррекцию и регулирование всего коррекционно</w:t>
      </w:r>
      <w:r w:rsidR="00754E54">
        <w:rPr>
          <w:rFonts w:ascii="Times New Roman" w:hAnsi="Times New Roman" w:cs="Times New Roman"/>
          <w:sz w:val="28"/>
          <w:szCs w:val="28"/>
        </w:rPr>
        <w:t>-</w:t>
      </w:r>
      <w:r w:rsidRPr="00C774D0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754E54">
        <w:rPr>
          <w:rFonts w:ascii="Times New Roman" w:hAnsi="Times New Roman" w:cs="Times New Roman"/>
          <w:sz w:val="28"/>
          <w:szCs w:val="28"/>
        </w:rPr>
        <w:t>;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 - </w:t>
      </w:r>
      <w:r w:rsidR="00754E54">
        <w:rPr>
          <w:rFonts w:ascii="Times New Roman" w:hAnsi="Times New Roman" w:cs="Times New Roman"/>
          <w:sz w:val="28"/>
          <w:szCs w:val="28"/>
        </w:rPr>
        <w:t>о</w:t>
      </w:r>
      <w:r w:rsidRPr="00C774D0">
        <w:rPr>
          <w:rFonts w:ascii="Times New Roman" w:hAnsi="Times New Roman" w:cs="Times New Roman"/>
          <w:sz w:val="28"/>
          <w:szCs w:val="28"/>
        </w:rPr>
        <w:t>беспечивает условия для реализации на качественном уровне основной образовательной программы совместными усилиями всех участников коррекционно- образовательного процесса</w:t>
      </w:r>
      <w:r w:rsidR="00754E54">
        <w:rPr>
          <w:rFonts w:ascii="Times New Roman" w:hAnsi="Times New Roman" w:cs="Times New Roman"/>
          <w:sz w:val="28"/>
          <w:szCs w:val="28"/>
        </w:rPr>
        <w:t>;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</w:t>
      </w:r>
      <w:r w:rsidR="00754E54">
        <w:rPr>
          <w:rFonts w:ascii="Times New Roman" w:hAnsi="Times New Roman" w:cs="Times New Roman"/>
          <w:sz w:val="28"/>
          <w:szCs w:val="28"/>
        </w:rPr>
        <w:t>о</w:t>
      </w:r>
      <w:r w:rsidRPr="00C774D0">
        <w:rPr>
          <w:rFonts w:ascii="Times New Roman" w:hAnsi="Times New Roman" w:cs="Times New Roman"/>
          <w:sz w:val="28"/>
          <w:szCs w:val="28"/>
        </w:rPr>
        <w:t>существляет опытно-экспериментальную деятельность</w:t>
      </w:r>
      <w:r w:rsidR="00754E54">
        <w:rPr>
          <w:rFonts w:ascii="Times New Roman" w:hAnsi="Times New Roman" w:cs="Times New Roman"/>
          <w:sz w:val="28"/>
          <w:szCs w:val="28"/>
        </w:rPr>
        <w:t>;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- </w:t>
      </w:r>
      <w:r w:rsidR="00754E54">
        <w:rPr>
          <w:rFonts w:ascii="Times New Roman" w:hAnsi="Times New Roman" w:cs="Times New Roman"/>
          <w:sz w:val="28"/>
          <w:szCs w:val="28"/>
        </w:rPr>
        <w:t>о</w:t>
      </w:r>
      <w:r w:rsidRPr="00C774D0">
        <w:rPr>
          <w:rFonts w:ascii="Times New Roman" w:hAnsi="Times New Roman" w:cs="Times New Roman"/>
          <w:sz w:val="28"/>
          <w:szCs w:val="28"/>
        </w:rPr>
        <w:t xml:space="preserve">бъединяет формы и методы методической работы, для более эффективной деятельности педагогического коллектива как единой команды. </w:t>
      </w:r>
    </w:p>
    <w:p w:rsidR="00754E54" w:rsidRPr="00754E54" w:rsidRDefault="00C774D0" w:rsidP="005856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54">
        <w:rPr>
          <w:rFonts w:ascii="Times New Roman" w:hAnsi="Times New Roman" w:cs="Times New Roman"/>
          <w:b/>
          <w:sz w:val="28"/>
          <w:szCs w:val="28"/>
        </w:rPr>
        <w:t>5 .Формы работы методической службы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 5.1 Организация методической деятельности определяется формами работы, способствующими реализации актуальных направлений: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>-педагогический совет</w:t>
      </w:r>
      <w:r w:rsidR="00754E54">
        <w:rPr>
          <w:rFonts w:ascii="Times New Roman" w:hAnsi="Times New Roman" w:cs="Times New Roman"/>
          <w:sz w:val="28"/>
          <w:szCs w:val="28"/>
        </w:rPr>
        <w:t>;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>-семинар-практикум</w:t>
      </w:r>
      <w:r w:rsidR="00754E54">
        <w:rPr>
          <w:rFonts w:ascii="Times New Roman" w:hAnsi="Times New Roman" w:cs="Times New Roman"/>
          <w:sz w:val="28"/>
          <w:szCs w:val="28"/>
        </w:rPr>
        <w:t>;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>- мастер-класс</w:t>
      </w:r>
      <w:r w:rsidR="00754E54">
        <w:rPr>
          <w:rFonts w:ascii="Times New Roman" w:hAnsi="Times New Roman" w:cs="Times New Roman"/>
          <w:sz w:val="28"/>
          <w:szCs w:val="28"/>
        </w:rPr>
        <w:t>;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>-смотр-конкурс</w:t>
      </w:r>
      <w:r w:rsidR="00754E54">
        <w:rPr>
          <w:rFonts w:ascii="Times New Roman" w:hAnsi="Times New Roman" w:cs="Times New Roman"/>
          <w:sz w:val="28"/>
          <w:szCs w:val="28"/>
        </w:rPr>
        <w:t>;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lastRenderedPageBreak/>
        <w:t>- консультация</w:t>
      </w:r>
      <w:r w:rsidR="00754E54">
        <w:rPr>
          <w:rFonts w:ascii="Times New Roman" w:hAnsi="Times New Roman" w:cs="Times New Roman"/>
          <w:sz w:val="28"/>
          <w:szCs w:val="28"/>
        </w:rPr>
        <w:t>;</w:t>
      </w:r>
      <w:r w:rsidRPr="00C77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>-круглый стол</w:t>
      </w:r>
      <w:r w:rsidR="00754E54">
        <w:rPr>
          <w:rFonts w:ascii="Times New Roman" w:hAnsi="Times New Roman" w:cs="Times New Roman"/>
          <w:sz w:val="28"/>
          <w:szCs w:val="28"/>
        </w:rPr>
        <w:t>;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>-открытые мероприятия</w:t>
      </w:r>
      <w:r w:rsidR="00754E54">
        <w:rPr>
          <w:rFonts w:ascii="Times New Roman" w:hAnsi="Times New Roman" w:cs="Times New Roman"/>
          <w:sz w:val="28"/>
          <w:szCs w:val="28"/>
        </w:rPr>
        <w:t>;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>-самообразование педагогических работников</w:t>
      </w:r>
      <w:r w:rsidR="00754E54">
        <w:rPr>
          <w:rFonts w:ascii="Times New Roman" w:hAnsi="Times New Roman" w:cs="Times New Roman"/>
          <w:sz w:val="28"/>
          <w:szCs w:val="28"/>
        </w:rPr>
        <w:t>;</w:t>
      </w:r>
    </w:p>
    <w:p w:rsidR="00754E5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 -методические выставки -наставничество и т.д. </w:t>
      </w:r>
    </w:p>
    <w:p w:rsidR="00A847C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>5.2 В ДОУ используются разные формы работы:</w:t>
      </w:r>
      <w:r w:rsidR="00A847C4">
        <w:rPr>
          <w:rFonts w:ascii="Times New Roman" w:hAnsi="Times New Roman" w:cs="Times New Roman"/>
          <w:sz w:val="28"/>
          <w:szCs w:val="28"/>
        </w:rPr>
        <w:t xml:space="preserve"> </w:t>
      </w:r>
      <w:r w:rsidRPr="00C774D0">
        <w:rPr>
          <w:rFonts w:ascii="Times New Roman" w:hAnsi="Times New Roman" w:cs="Times New Roman"/>
          <w:sz w:val="28"/>
          <w:szCs w:val="28"/>
        </w:rPr>
        <w:t>индивидуальные, групповые, дифференцированные</w:t>
      </w:r>
      <w:r w:rsidR="00A847C4">
        <w:rPr>
          <w:rFonts w:ascii="Times New Roman" w:hAnsi="Times New Roman" w:cs="Times New Roman"/>
          <w:sz w:val="28"/>
          <w:szCs w:val="28"/>
        </w:rPr>
        <w:t>.</w:t>
      </w:r>
    </w:p>
    <w:p w:rsidR="00A847C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5.3 Результаты работы методической службы доводятся до сведения педагогических работников на </w:t>
      </w:r>
      <w:r w:rsidR="00A847C4">
        <w:rPr>
          <w:rFonts w:ascii="Times New Roman" w:hAnsi="Times New Roman" w:cs="Times New Roman"/>
          <w:sz w:val="28"/>
          <w:szCs w:val="28"/>
        </w:rPr>
        <w:t>п</w:t>
      </w:r>
      <w:r w:rsidRPr="00C774D0">
        <w:rPr>
          <w:rFonts w:ascii="Times New Roman" w:hAnsi="Times New Roman" w:cs="Times New Roman"/>
          <w:sz w:val="28"/>
          <w:szCs w:val="28"/>
        </w:rPr>
        <w:t xml:space="preserve">едагогическом совете. </w:t>
      </w:r>
    </w:p>
    <w:p w:rsidR="00A847C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>6.</w:t>
      </w:r>
      <w:r w:rsidR="00A847C4">
        <w:rPr>
          <w:rFonts w:ascii="Times New Roman" w:hAnsi="Times New Roman" w:cs="Times New Roman"/>
          <w:sz w:val="28"/>
          <w:szCs w:val="28"/>
        </w:rPr>
        <w:t xml:space="preserve"> </w:t>
      </w:r>
      <w:r w:rsidRPr="00C774D0">
        <w:rPr>
          <w:rFonts w:ascii="Times New Roman" w:hAnsi="Times New Roman" w:cs="Times New Roman"/>
          <w:sz w:val="28"/>
          <w:szCs w:val="28"/>
        </w:rPr>
        <w:t xml:space="preserve">Организация деятельности методической службы: </w:t>
      </w:r>
    </w:p>
    <w:p w:rsidR="00A847C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6.1. Рабочие заседания методической службы проводятся не реже одного раза в квартал (сентябрь, январь, май). </w:t>
      </w:r>
    </w:p>
    <w:p w:rsidR="00A847C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6.2. Деятельность методической службы осуществляется на основе годового плана, программы развития, программы </w:t>
      </w:r>
      <w:r w:rsidR="00A847C4">
        <w:rPr>
          <w:rFonts w:ascii="Times New Roman" w:hAnsi="Times New Roman" w:cs="Times New Roman"/>
          <w:sz w:val="28"/>
          <w:szCs w:val="28"/>
        </w:rPr>
        <w:t>н</w:t>
      </w:r>
      <w:r w:rsidRPr="00C774D0">
        <w:rPr>
          <w:rFonts w:ascii="Times New Roman" w:hAnsi="Times New Roman" w:cs="Times New Roman"/>
          <w:sz w:val="28"/>
          <w:szCs w:val="28"/>
        </w:rPr>
        <w:t xml:space="preserve">аставничество ДОУ утвержденному заведующим </w:t>
      </w:r>
      <w:r w:rsidR="00A847C4">
        <w:rPr>
          <w:rFonts w:ascii="Times New Roman" w:hAnsi="Times New Roman" w:cs="Times New Roman"/>
          <w:sz w:val="28"/>
          <w:szCs w:val="28"/>
        </w:rPr>
        <w:t>ДОУ</w:t>
      </w:r>
      <w:r w:rsidRPr="00C774D0">
        <w:rPr>
          <w:rFonts w:ascii="Times New Roman" w:hAnsi="Times New Roman" w:cs="Times New Roman"/>
          <w:sz w:val="28"/>
          <w:szCs w:val="28"/>
        </w:rPr>
        <w:t xml:space="preserve">, с указанием соответствующих мероприятий. </w:t>
      </w:r>
    </w:p>
    <w:p w:rsidR="00A847C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>6.</w:t>
      </w:r>
      <w:r w:rsidR="00A847C4">
        <w:rPr>
          <w:rFonts w:ascii="Times New Roman" w:hAnsi="Times New Roman" w:cs="Times New Roman"/>
          <w:sz w:val="28"/>
          <w:szCs w:val="28"/>
        </w:rPr>
        <w:t>3</w:t>
      </w:r>
      <w:r w:rsidRPr="00C774D0">
        <w:rPr>
          <w:rFonts w:ascii="Times New Roman" w:hAnsi="Times New Roman" w:cs="Times New Roman"/>
          <w:sz w:val="28"/>
          <w:szCs w:val="28"/>
        </w:rPr>
        <w:t xml:space="preserve">. Рабочие заседания методической службы оформляются протоколом. Протоколы составляются секретарем и подписываются руководителем методической службы </w:t>
      </w:r>
    </w:p>
    <w:p w:rsidR="00A847C4" w:rsidRDefault="00A847C4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74D0" w:rsidRPr="00C774D0">
        <w:rPr>
          <w:rFonts w:ascii="Times New Roman" w:hAnsi="Times New Roman" w:cs="Times New Roman"/>
          <w:sz w:val="28"/>
          <w:szCs w:val="28"/>
        </w:rPr>
        <w:t>. Оценка эффективности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47C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 -</w:t>
      </w:r>
      <w:r w:rsidR="00A847C4">
        <w:rPr>
          <w:rFonts w:ascii="Times New Roman" w:hAnsi="Times New Roman" w:cs="Times New Roman"/>
          <w:sz w:val="28"/>
          <w:szCs w:val="28"/>
        </w:rPr>
        <w:t xml:space="preserve"> д</w:t>
      </w:r>
      <w:r w:rsidRPr="00C774D0">
        <w:rPr>
          <w:rFonts w:ascii="Times New Roman" w:hAnsi="Times New Roman" w:cs="Times New Roman"/>
          <w:sz w:val="28"/>
          <w:szCs w:val="28"/>
        </w:rPr>
        <w:t xml:space="preserve">оля педагогов успешно прошедших аттестацию; </w:t>
      </w:r>
    </w:p>
    <w:p w:rsidR="00A847C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>-</w:t>
      </w:r>
      <w:r w:rsidR="00A847C4">
        <w:rPr>
          <w:rFonts w:ascii="Times New Roman" w:hAnsi="Times New Roman" w:cs="Times New Roman"/>
          <w:sz w:val="28"/>
          <w:szCs w:val="28"/>
        </w:rPr>
        <w:t xml:space="preserve"> к</w:t>
      </w:r>
      <w:r w:rsidRPr="00C774D0">
        <w:rPr>
          <w:rFonts w:ascii="Times New Roman" w:hAnsi="Times New Roman" w:cs="Times New Roman"/>
          <w:sz w:val="28"/>
          <w:szCs w:val="28"/>
        </w:rPr>
        <w:t xml:space="preserve">оличество педагогов-участников творческой группы; </w:t>
      </w:r>
    </w:p>
    <w:p w:rsidR="00A847C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>-</w:t>
      </w:r>
      <w:r w:rsidR="00A847C4">
        <w:rPr>
          <w:rFonts w:ascii="Times New Roman" w:hAnsi="Times New Roman" w:cs="Times New Roman"/>
          <w:sz w:val="28"/>
          <w:szCs w:val="28"/>
        </w:rPr>
        <w:t>к</w:t>
      </w:r>
      <w:r w:rsidRPr="00C774D0">
        <w:rPr>
          <w:rFonts w:ascii="Times New Roman" w:hAnsi="Times New Roman" w:cs="Times New Roman"/>
          <w:sz w:val="28"/>
          <w:szCs w:val="28"/>
        </w:rPr>
        <w:t>оличество педагогов, включенных в статус наставников, успешно реализовавших</w:t>
      </w:r>
      <w:r w:rsidR="00A847C4">
        <w:rPr>
          <w:rFonts w:ascii="Times New Roman" w:hAnsi="Times New Roman" w:cs="Times New Roman"/>
          <w:sz w:val="28"/>
          <w:szCs w:val="28"/>
        </w:rPr>
        <w:t xml:space="preserve"> </w:t>
      </w:r>
      <w:r w:rsidRPr="00C774D0">
        <w:rPr>
          <w:rFonts w:ascii="Times New Roman" w:hAnsi="Times New Roman" w:cs="Times New Roman"/>
          <w:sz w:val="28"/>
          <w:szCs w:val="28"/>
        </w:rPr>
        <w:t xml:space="preserve">программу наставничество; </w:t>
      </w:r>
    </w:p>
    <w:p w:rsidR="00A847C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>-</w:t>
      </w:r>
      <w:r w:rsidR="00A847C4">
        <w:rPr>
          <w:rFonts w:ascii="Times New Roman" w:hAnsi="Times New Roman" w:cs="Times New Roman"/>
          <w:sz w:val="28"/>
          <w:szCs w:val="28"/>
        </w:rPr>
        <w:t>к</w:t>
      </w:r>
      <w:r w:rsidRPr="00C774D0">
        <w:rPr>
          <w:rFonts w:ascii="Times New Roman" w:hAnsi="Times New Roman" w:cs="Times New Roman"/>
          <w:sz w:val="28"/>
          <w:szCs w:val="28"/>
        </w:rPr>
        <w:t>оличество педагогов, принявших участие и ставшими победителями в</w:t>
      </w:r>
      <w:r w:rsidR="00A847C4">
        <w:rPr>
          <w:rFonts w:ascii="Times New Roman" w:hAnsi="Times New Roman" w:cs="Times New Roman"/>
          <w:sz w:val="28"/>
          <w:szCs w:val="28"/>
        </w:rPr>
        <w:t xml:space="preserve"> </w:t>
      </w:r>
      <w:r w:rsidRPr="00C774D0">
        <w:rPr>
          <w:rFonts w:ascii="Times New Roman" w:hAnsi="Times New Roman" w:cs="Times New Roman"/>
          <w:sz w:val="28"/>
          <w:szCs w:val="28"/>
        </w:rPr>
        <w:t>профессиональных конкурсах.</w:t>
      </w:r>
    </w:p>
    <w:p w:rsidR="00A847C4" w:rsidRPr="0058563B" w:rsidRDefault="00A847C4" w:rsidP="005856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3B">
        <w:rPr>
          <w:rFonts w:ascii="Times New Roman" w:hAnsi="Times New Roman" w:cs="Times New Roman"/>
          <w:b/>
          <w:sz w:val="28"/>
          <w:szCs w:val="28"/>
        </w:rPr>
        <w:t>8</w:t>
      </w:r>
      <w:r w:rsidR="00C774D0" w:rsidRPr="0058563B">
        <w:rPr>
          <w:rFonts w:ascii="Times New Roman" w:hAnsi="Times New Roman" w:cs="Times New Roman"/>
          <w:b/>
          <w:sz w:val="28"/>
          <w:szCs w:val="28"/>
        </w:rPr>
        <w:t>. Заключительные положения:</w:t>
      </w:r>
    </w:p>
    <w:p w:rsidR="00A847C4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t xml:space="preserve">8.1. Настоящее Положение вступает в действие с момента утверждения и издания приказа заведующего </w:t>
      </w:r>
      <w:r w:rsidR="00A847C4">
        <w:rPr>
          <w:rFonts w:ascii="Times New Roman" w:hAnsi="Times New Roman" w:cs="Times New Roman"/>
          <w:sz w:val="28"/>
          <w:szCs w:val="28"/>
        </w:rPr>
        <w:t>ДОУ</w:t>
      </w:r>
      <w:r w:rsidRPr="00C774D0">
        <w:rPr>
          <w:rFonts w:ascii="Times New Roman" w:hAnsi="Times New Roman" w:cs="Times New Roman"/>
          <w:sz w:val="28"/>
          <w:szCs w:val="28"/>
        </w:rPr>
        <w:t>.</w:t>
      </w:r>
    </w:p>
    <w:p w:rsidR="00FD62B9" w:rsidRPr="00C774D0" w:rsidRDefault="00C774D0" w:rsidP="00C7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D0">
        <w:rPr>
          <w:rFonts w:ascii="Times New Roman" w:hAnsi="Times New Roman" w:cs="Times New Roman"/>
          <w:sz w:val="28"/>
          <w:szCs w:val="28"/>
        </w:rPr>
        <w:lastRenderedPageBreak/>
        <w:t xml:space="preserve"> 8.2. Изменения и дополнения вносятся в настоящее Положение по мере необходимости и подлежат утверждению заведующим </w:t>
      </w:r>
      <w:r w:rsidR="00A847C4">
        <w:rPr>
          <w:rFonts w:ascii="Times New Roman" w:hAnsi="Times New Roman" w:cs="Times New Roman"/>
          <w:sz w:val="28"/>
          <w:szCs w:val="28"/>
        </w:rPr>
        <w:t>ДОУ</w:t>
      </w:r>
      <w:r w:rsidRPr="00C774D0">
        <w:rPr>
          <w:rFonts w:ascii="Times New Roman" w:hAnsi="Times New Roman" w:cs="Times New Roman"/>
          <w:sz w:val="28"/>
          <w:szCs w:val="28"/>
        </w:rPr>
        <w:t>.</w:t>
      </w:r>
    </w:p>
    <w:sectPr w:rsidR="00FD62B9" w:rsidRPr="00C7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CC"/>
    <w:rsid w:val="000407CC"/>
    <w:rsid w:val="002D5110"/>
    <w:rsid w:val="0058563B"/>
    <w:rsid w:val="00754E54"/>
    <w:rsid w:val="007D7E48"/>
    <w:rsid w:val="008066A2"/>
    <w:rsid w:val="00A847C4"/>
    <w:rsid w:val="00A94929"/>
    <w:rsid w:val="00C774D0"/>
    <w:rsid w:val="00E01F1E"/>
    <w:rsid w:val="00EC4C1A"/>
    <w:rsid w:val="00F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066A2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66A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066A2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66A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066A2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66A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066A2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66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10</cp:revision>
  <dcterms:created xsi:type="dcterms:W3CDTF">2023-12-01T09:20:00Z</dcterms:created>
  <dcterms:modified xsi:type="dcterms:W3CDTF">2024-09-11T08:06:00Z</dcterms:modified>
</cp:coreProperties>
</file>